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心理学学科经典书目</w:t>
      </w:r>
    </w:p>
    <w:p>
      <w:pPr>
        <w:jc w:val="left"/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  <w:t>一、教材类</w:t>
      </w:r>
    </w:p>
    <w:p>
      <w:pPr>
        <w:jc w:val="left"/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2073910" cy="1671320"/>
            <wp:effectExtent l="0" t="0" r="8890" b="5080"/>
            <wp:docPr id="1" name="图片 1" descr="fcabe26fd32e58c618480209168b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cabe26fd32e58c618480209168be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 w:eastAsiaTheme="minorEastAsia"/>
          <w:b w:val="0"/>
          <w:bCs w:val="0"/>
          <w:sz w:val="22"/>
          <w:szCs w:val="28"/>
          <w:lang w:val="en-US" w:eastAsia="zh-CN"/>
        </w:rPr>
      </w:pPr>
      <w:bookmarkStart w:id="0" w:name="OLE_LINK1"/>
      <w:r>
        <w:rPr>
          <w:rFonts w:hint="default" w:ascii="Times New Roman" w:hAnsi="Times New Roman" w:cs="Times New Roman" w:eastAsiaTheme="minorEastAsia"/>
          <w:b w:val="0"/>
          <w:bCs w:val="0"/>
          <w:sz w:val="22"/>
          <w:szCs w:val="28"/>
          <w:lang w:val="en-US" w:eastAsia="zh-CN"/>
        </w:rPr>
        <w:t>《津巴多普通心理学 第8版》</w:t>
      </w:r>
    </w:p>
    <w:p>
      <w:pPr>
        <w:jc w:val="left"/>
        <w:rPr>
          <w:rFonts w:hint="default" w:ascii="Times New Roman" w:hAnsi="Times New Roman" w:cs="Times New Roman" w:eastAsiaTheme="minorEastAsia"/>
          <w:b w:val="0"/>
          <w:bCs w:val="0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2"/>
          <w:szCs w:val="28"/>
          <w:lang w:val="en-US" w:eastAsia="zh-CN"/>
        </w:rPr>
        <w:t>中国工信出版集团 人民邮电出版社</w:t>
      </w:r>
    </w:p>
    <w:p>
      <w:pPr>
        <w:jc w:val="left"/>
        <w:rPr>
          <w:rFonts w:hint="default" w:ascii="Times New Roman" w:hAnsi="Times New Roman" w:cs="Times New Roman" w:eastAsiaTheme="minorEastAsia"/>
          <w:b w:val="0"/>
          <w:bCs w:val="0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2"/>
          <w:szCs w:val="28"/>
          <w:lang w:val="en-US" w:eastAsia="zh-CN"/>
        </w:rPr>
        <w:t>菲利普·津巴多 著   傅小兰</w:t>
      </w:r>
      <w:r>
        <w:rPr>
          <w:rFonts w:hint="eastAsia" w:ascii="Times New Roman" w:hAnsi="Times New Roman" w:cs="Times New Roman"/>
          <w:b w:val="0"/>
          <w:bCs w:val="0"/>
          <w:sz w:val="22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 w:val="0"/>
          <w:sz w:val="22"/>
          <w:szCs w:val="28"/>
          <w:lang w:val="en-US" w:eastAsia="zh-CN"/>
        </w:rPr>
        <w:t>等 译</w:t>
      </w:r>
    </w:p>
    <w:bookmarkEnd w:id="0"/>
    <w:p>
      <w:pPr>
        <w:jc w:val="left"/>
        <w:rPr>
          <w:rFonts w:hint="eastAsia" w:ascii="楷体" w:hAnsi="楷体" w:eastAsia="楷体" w:cs="楷体"/>
          <w:b w:val="0"/>
          <w:bCs w:val="0"/>
          <w:sz w:val="22"/>
          <w:szCs w:val="28"/>
          <w:lang w:val="en-US" w:eastAsia="zh-CN"/>
        </w:rPr>
      </w:pPr>
    </w:p>
    <w:p>
      <w:pPr>
        <w:jc w:val="left"/>
        <w:rPr>
          <w:rFonts w:hint="default" w:ascii="楷体" w:hAnsi="楷体" w:eastAsia="楷体" w:cs="楷体"/>
          <w:b w:val="0"/>
          <w:bCs w:val="0"/>
          <w:sz w:val="22"/>
          <w:szCs w:val="28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2125980" cy="1692275"/>
            <wp:effectExtent l="0" t="0" r="7620" b="9525"/>
            <wp:docPr id="2" name="图片 2" descr="1191fbd498e4bd50ea7924b2cf6c8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91fbd498e4bd50ea7924b2cf6c8f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 w:eastAsiaTheme="minorEastAsia"/>
          <w:b w:val="0"/>
          <w:bCs w:val="0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2"/>
          <w:szCs w:val="28"/>
          <w:lang w:val="en-US" w:eastAsia="zh-CN"/>
        </w:rPr>
        <w:t>《</w:t>
      </w:r>
      <w:r>
        <w:rPr>
          <w:rFonts w:hint="eastAsia" w:ascii="Times New Roman" w:hAnsi="Times New Roman" w:cs="Times New Roman"/>
          <w:b w:val="0"/>
          <w:bCs w:val="0"/>
          <w:sz w:val="22"/>
          <w:szCs w:val="28"/>
          <w:lang w:val="en-US" w:eastAsia="zh-CN"/>
        </w:rPr>
        <w:t>社会</w:t>
      </w:r>
      <w:r>
        <w:rPr>
          <w:rFonts w:hint="default" w:ascii="Times New Roman" w:hAnsi="Times New Roman" w:cs="Times New Roman" w:eastAsiaTheme="minorEastAsia"/>
          <w:b w:val="0"/>
          <w:bCs w:val="0"/>
          <w:sz w:val="22"/>
          <w:szCs w:val="28"/>
          <w:lang w:val="en-US" w:eastAsia="zh-CN"/>
        </w:rPr>
        <w:t>心理学 第</w:t>
      </w:r>
      <w:r>
        <w:rPr>
          <w:rFonts w:hint="eastAsia" w:ascii="Times New Roman" w:hAnsi="Times New Roman" w:cs="Times New Roman"/>
          <w:b w:val="0"/>
          <w:bCs w:val="0"/>
          <w:sz w:val="22"/>
          <w:szCs w:val="28"/>
          <w:lang w:val="en-US" w:eastAsia="zh-CN"/>
        </w:rPr>
        <w:t>10</w:t>
      </w:r>
      <w:r>
        <w:rPr>
          <w:rFonts w:hint="default" w:ascii="Times New Roman" w:hAnsi="Times New Roman" w:cs="Times New Roman" w:eastAsiaTheme="minorEastAsia"/>
          <w:b w:val="0"/>
          <w:bCs w:val="0"/>
          <w:sz w:val="22"/>
          <w:szCs w:val="28"/>
          <w:lang w:val="en-US" w:eastAsia="zh-CN"/>
        </w:rPr>
        <w:t>版》</w:t>
      </w:r>
    </w:p>
    <w:p>
      <w:pPr>
        <w:jc w:val="left"/>
        <w:rPr>
          <w:rFonts w:hint="default" w:ascii="Times New Roman" w:hAnsi="Times New Roman" w:cs="Times New Roman" w:eastAsiaTheme="minorEastAsia"/>
          <w:b w:val="0"/>
          <w:bCs w:val="0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2"/>
          <w:szCs w:val="28"/>
          <w:lang w:val="en-US" w:eastAsia="zh-CN"/>
        </w:rPr>
        <w:t>中国工信出版集团 人民邮电出版社</w:t>
      </w:r>
    </w:p>
    <w:p>
      <w:pPr>
        <w:jc w:val="left"/>
        <w:rPr>
          <w:rFonts w:hint="default" w:ascii="Times New Roman" w:hAnsi="Times New Roman" w:cs="Times New Roman" w:eastAsiaTheme="minorEastAsia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艾略特·阿伦森</w:t>
      </w:r>
      <w:r>
        <w:rPr>
          <w:rFonts w:hint="default" w:ascii="Times New Roman" w:hAnsi="Times New Roman" w:cs="Times New Roman" w:eastAsiaTheme="minorEastAsia"/>
          <w:b w:val="0"/>
          <w:bCs w:val="0"/>
          <w:sz w:val="22"/>
          <w:szCs w:val="28"/>
          <w:lang w:val="en-US" w:eastAsia="zh-CN"/>
        </w:rPr>
        <w:t xml:space="preserve"> 著</w:t>
      </w:r>
      <w:r>
        <w:rPr>
          <w:rFonts w:hint="eastAsia" w:ascii="Times New Roman" w:hAnsi="Times New Roman" w:cs="Times New Roman"/>
          <w:b w:val="0"/>
          <w:bCs w:val="0"/>
          <w:sz w:val="22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 w:val="0"/>
          <w:sz w:val="22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 w:val="0"/>
          <w:sz w:val="22"/>
          <w:szCs w:val="28"/>
          <w:lang w:val="en-US" w:eastAsia="zh-CN"/>
        </w:rPr>
        <w:t xml:space="preserve">侯玉波 </w:t>
      </w:r>
      <w:r>
        <w:rPr>
          <w:rFonts w:hint="default" w:ascii="Times New Roman" w:hAnsi="Times New Roman" w:cs="Times New Roman" w:eastAsiaTheme="minorEastAsia"/>
          <w:b w:val="0"/>
          <w:bCs w:val="0"/>
          <w:sz w:val="22"/>
          <w:szCs w:val="28"/>
          <w:lang w:val="en-US" w:eastAsia="zh-CN"/>
        </w:rPr>
        <w:t>等 译</w:t>
      </w:r>
    </w:p>
    <w:p>
      <w:pPr>
        <w:jc w:val="left"/>
        <w:rPr>
          <w:rFonts w:hint="default" w:ascii="楷体" w:hAnsi="楷体" w:eastAsia="楷体" w:cs="楷体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  <w:t>精神分析类</w:t>
      </w:r>
    </w:p>
    <w:p>
      <w:pPr>
        <w:numPr>
          <w:ilvl w:val="0"/>
          <w:numId w:val="0"/>
        </w:numPr>
        <w:jc w:val="left"/>
        <w:rPr>
          <w:rFonts w:hint="default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1395095" cy="1841500"/>
            <wp:effectExtent l="0" t="0" r="1905" b="0"/>
            <wp:docPr id="3" name="图片 3" descr="df9eb4c5ae804d127b06c1a597bf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f9eb4c5ae804d127b06c1a597bf8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《我们时代的神经症人格》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译林出版社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 xml:space="preserve">卡伦·霍尼 著   冯川 译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1696085" cy="1696085"/>
            <wp:effectExtent l="0" t="0" r="5715" b="5715"/>
            <wp:docPr id="4" name="图片 4" descr="74b4f628f85356923c42f5d7b40cf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4b4f628f85356923c42f5d7b40cf3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《逃避自由》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上海译文出版社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 xml:space="preserve">艾里希·弗洛姆 著   刘林海 译 </w:t>
      </w:r>
    </w:p>
    <w:p>
      <w:pPr>
        <w:numPr>
          <w:ilvl w:val="0"/>
          <w:numId w:val="0"/>
        </w:numPr>
        <w:jc w:val="left"/>
        <w:rPr>
          <w:rFonts w:hint="default" w:ascii="楷体" w:hAnsi="楷体" w:eastAsia="楷体" w:cs="楷体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  <w:t>发展与教育心理学类</w:t>
      </w:r>
    </w:p>
    <w:p>
      <w:pPr>
        <w:numPr>
          <w:ilvl w:val="0"/>
          <w:numId w:val="0"/>
        </w:numPr>
        <w:ind w:leftChars="0"/>
        <w:jc w:val="left"/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1596390" cy="2177415"/>
            <wp:effectExtent l="0" t="0" r="3810" b="6985"/>
            <wp:docPr id="6" name="图片 6" descr="deb1d6556a7ac0ac4e0a1b3cbc92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eb1d6556a7ac0ac4e0a1b3cbc920c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《社会学习理论》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中国人民大学出版社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 xml:space="preserve">阿尔伯特·班杜拉 著   陈欣银 李伯黍 译 </w:t>
      </w:r>
    </w:p>
    <w:p>
      <w:pPr>
        <w:numPr>
          <w:ilvl w:val="0"/>
          <w:numId w:val="0"/>
        </w:numPr>
        <w:ind w:leftChars="0"/>
        <w:jc w:val="left"/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  <w:t>社会心理学类</w:t>
      </w:r>
    </w:p>
    <w:p>
      <w:pPr>
        <w:numPr>
          <w:ilvl w:val="0"/>
          <w:numId w:val="0"/>
        </w:numPr>
        <w:ind w:leftChars="0"/>
        <w:jc w:val="left"/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1301115" cy="1757045"/>
            <wp:effectExtent l="0" t="0" r="6985" b="8255"/>
            <wp:docPr id="8" name="图片 8" descr="bc20bf01d1092486f2a57803975c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bc20bf01d1092486f2a57803975c7c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《偏见的本质》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九州出版社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 xml:space="preserve">戈登·奥尔波特 著   凌晨 译 </w:t>
      </w:r>
    </w:p>
    <w:p>
      <w:pPr>
        <w:numPr>
          <w:ilvl w:val="0"/>
          <w:numId w:val="0"/>
        </w:numPr>
        <w:ind w:leftChars="0"/>
        <w:jc w:val="left"/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1971675" cy="1971675"/>
            <wp:effectExtent l="0" t="0" r="9525" b="9525"/>
            <wp:docPr id="9" name="图片 9" descr="e3f9f27254faffb5e65473783815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3f9f27254faffb5e6547378381514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《革命心理学》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山西人民出版社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 xml:space="preserve">古斯塔夫·勒庞 著   佟德志 刘训练 译 </w:t>
      </w:r>
    </w:p>
    <w:p>
      <w:pPr>
        <w:numPr>
          <w:ilvl w:val="0"/>
          <w:numId w:val="0"/>
        </w:numPr>
        <w:ind w:leftChars="0"/>
        <w:jc w:val="left"/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  <w:t>人性哲学</w:t>
      </w:r>
    </w:p>
    <w:p>
      <w:pPr>
        <w:numPr>
          <w:ilvl w:val="0"/>
          <w:numId w:val="0"/>
        </w:numPr>
        <w:ind w:leftChars="0"/>
        <w:jc w:val="left"/>
        <w:rPr>
          <w:rFonts w:hint="default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1491615" cy="2212975"/>
            <wp:effectExtent l="0" t="0" r="6985" b="9525"/>
            <wp:docPr id="10" name="图片 10" descr="5484a1b4980e4375147ce367d141b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484a1b4980e4375147ce367d141b8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《超越自由与尊严》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中国人民大学出版社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  <w:t>B·F·</w:t>
      </w: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 xml:space="preserve">斯金纳 著   方红 译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1656080" cy="1656080"/>
            <wp:effectExtent l="0" t="0" r="7620" b="7620"/>
            <wp:docPr id="11" name="图片 11" descr="d96dac939e0ad6d25f7ddca2047cb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96dac939e0ad6d25f7ddca2047cb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《白板 科学和常识所揭示的人性奥秘》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浙江人民出版社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  <w:t>史蒂芬·</w:t>
      </w: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 xml:space="preserve">平克 著   袁冬华 译 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  <w:t>人文心理学</w:t>
      </w:r>
    </w:p>
    <w:p>
      <w:pPr>
        <w:numPr>
          <w:ilvl w:val="0"/>
          <w:numId w:val="0"/>
        </w:numPr>
        <w:ind w:leftChars="0"/>
        <w:jc w:val="left"/>
        <w:rPr>
          <w:rFonts w:hint="default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1471295" cy="1471295"/>
            <wp:effectExtent l="0" t="0" r="1905" b="1905"/>
            <wp:docPr id="7" name="图片 7" descr="e3533e91a454764aa920962fdf19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3533e91a454764aa920962fdf1926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《文明及其缺憾》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中国法制出版社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  <w:t>西格蒙德·</w:t>
      </w: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 xml:space="preserve">弗洛伊德 著   杨韶刚 译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1465580" cy="2157730"/>
            <wp:effectExtent l="0" t="0" r="7620" b="1270"/>
            <wp:docPr id="12" name="图片 12" descr="bd18d9772af351afe15b52dc812f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bd18d9772af351afe15b52dc812fa6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《停滞的帝国：两个世界的撞击》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生活·读书·新知三联书店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bookmarkStart w:id="1" w:name="OLE_LINK2"/>
      <w:r>
        <w:rPr>
          <w:rFonts w:hint="eastAsia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  <w:t>佩雷菲特</w:t>
      </w: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 xml:space="preserve"> 著   王国卿 等 译 </w:t>
      </w:r>
      <w:bookmarkEnd w:id="1"/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1533525" cy="2373630"/>
            <wp:effectExtent l="0" t="0" r="3175" b="1270"/>
            <wp:docPr id="5" name="图片 5" descr="87468c2253c106108387c4b1f1bbf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7468c2253c106108387c4b1f1bbf3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《红楼梦人物论》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岳麓书社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王昆仑 著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1376680" cy="2125345"/>
            <wp:effectExtent l="0" t="0" r="7620" b="8255"/>
            <wp:docPr id="13" name="图片 13" descr="745671702ba9c1bcc56e97df542a4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745671702ba9c1bcc56e97df542a4db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《尼采：在世纪的转折点上》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上海人民出版社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周国平 著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1336675" cy="2101215"/>
            <wp:effectExtent l="0" t="0" r="9525" b="6985"/>
            <wp:docPr id="14" name="图片 14" descr="fce36fb446f3485c07708ad5ad268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ce36fb446f3485c07708ad5ad268a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《中国现代思想史论》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生活·读书·新知三联书店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  <w:t>李泽厚</w:t>
      </w: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 xml:space="preserve"> 著  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1409065" cy="2121535"/>
            <wp:effectExtent l="0" t="0" r="635" b="12065"/>
            <wp:docPr id="15" name="图片 15" descr="db32f4ed9143f0601498f9649ee7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db32f4ed9143f0601498f9649ee722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《西方文化概论》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  <w:t>高等教育出版社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  <w:t>赵林</w:t>
      </w: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 xml:space="preserve"> 著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2065655" cy="2065655"/>
            <wp:effectExtent l="0" t="0" r="4445" b="4445"/>
            <wp:docPr id="16" name="图片 16" descr="42dd0a211372b1fd6a5d1615c5c85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42dd0a211372b1fd6a5d1615c5c85bb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《新批判主义》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  <w:t>作家出版社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  <w:t>邓晓芒</w:t>
      </w: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 xml:space="preserve"> 著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bookmarkStart w:id="2" w:name="_GoBack"/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1541780" cy="2044065"/>
            <wp:effectExtent l="0" t="0" r="7620" b="635"/>
            <wp:docPr id="19" name="图片 19" descr="0512f98ac81f850c6dc71e5e6da1d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0512f98ac81f850c6dc71e5e6da1d2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《中西文化心理比较讲演录》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  <w:t>人民出版社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  <w:t>邓晓芒</w:t>
      </w: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 xml:space="preserve"> 著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1602740" cy="2148205"/>
            <wp:effectExtent l="0" t="0" r="10160" b="10795"/>
            <wp:docPr id="18" name="图片 18" descr="63a80c3707df5c9a383fa3bc1e52c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63a80c3707df5c9a383fa3bc1e52c7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《欧洲文明十五讲》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  <w:t>北京大学出版社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  <w:t>陈乐民</w:t>
      </w: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 xml:space="preserve"> 著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1837690" cy="1837690"/>
            <wp:effectExtent l="0" t="0" r="3810" b="3810"/>
            <wp:docPr id="17" name="图片 17" descr="ac5a7d51a60811eec3a8da2eab35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ac5a7d51a60811eec3a8da2eab3522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>《耶鲁美国小历史》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  <w:t>中信出版集团</w:t>
      </w:r>
    </w:p>
    <w:p>
      <w:pPr>
        <w:numPr>
          <w:ilvl w:val="0"/>
          <w:numId w:val="0"/>
        </w:numPr>
        <w:ind w:leftChars="0"/>
        <w:jc w:val="left"/>
        <w:rPr>
          <w:rFonts w:hint="default" w:ascii="楷体" w:hAnsi="楷体" w:eastAsia="楷体" w:cs="楷体"/>
          <w:b/>
          <w:bCs/>
          <w:sz w:val="24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2"/>
          <w:szCs w:val="28"/>
          <w:lang w:val="en-US" w:eastAsia="zh-CN"/>
        </w:rPr>
        <w:t>詹姆斯·韦斯特·戴维森</w:t>
      </w:r>
      <w:r>
        <w:rPr>
          <w:rFonts w:hint="eastAsia" w:ascii="宋体" w:hAnsi="宋体" w:eastAsia="宋体" w:cs="宋体"/>
          <w:b w:val="0"/>
          <w:bCs w:val="0"/>
          <w:sz w:val="22"/>
          <w:szCs w:val="28"/>
          <w:lang w:val="en-US" w:eastAsia="zh-CN"/>
        </w:rPr>
        <w:t xml:space="preserve"> 著   曾毅 译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68E71D"/>
    <w:multiLevelType w:val="singleLevel"/>
    <w:tmpl w:val="6668E71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ZjcyMWYwMzhlMWEyYmFhMWRiZTMzM2FlZWEyMzgifQ=="/>
  </w:docVars>
  <w:rsids>
    <w:rsidRoot w:val="00000000"/>
    <w:rsid w:val="0180098F"/>
    <w:rsid w:val="0E3E6493"/>
    <w:rsid w:val="14AD3953"/>
    <w:rsid w:val="1D085068"/>
    <w:rsid w:val="1D4330A6"/>
    <w:rsid w:val="212A46EB"/>
    <w:rsid w:val="22AC2001"/>
    <w:rsid w:val="26341C2C"/>
    <w:rsid w:val="2B41735B"/>
    <w:rsid w:val="2F0012C2"/>
    <w:rsid w:val="36AB1582"/>
    <w:rsid w:val="3BF07AFD"/>
    <w:rsid w:val="40972DD3"/>
    <w:rsid w:val="40D1595E"/>
    <w:rsid w:val="4AB0384C"/>
    <w:rsid w:val="58AC3A59"/>
    <w:rsid w:val="7F0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557</Words>
  <Characters>561</Characters>
  <Lines>0</Lines>
  <Paragraphs>0</Paragraphs>
  <TotalTime>0</TotalTime>
  <ScaleCrop>false</ScaleCrop>
  <LinksUpToDate>false</LinksUpToDate>
  <CharactersWithSpaces>651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2023-04-18T07:09:00Z</dcterms:created>
  <dc:creator>DELL</dc:creator>
  <cp:lastModifiedBy>zxy</cp:lastModifiedBy>
  <dcterms:modified xsi:type="dcterms:W3CDTF">2023-04-19T03:16:27Z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4E9DA2758207441E9EE5D088EC0D5ED9_12</vt:lpwstr>
  </property>
</Properties>
</file>