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1CC" w:rsidRPr="00CD61CC" w:rsidRDefault="00CD61CC" w:rsidP="00CD61CC">
      <w:pPr>
        <w:widowControl/>
        <w:shd w:val="clear" w:color="auto" w:fill="FFFFFF"/>
        <w:spacing w:after="210"/>
        <w:jc w:val="left"/>
        <w:outlineLvl w:val="0"/>
        <w:rPr>
          <w:rFonts w:ascii="Microsoft YaHei UI" w:eastAsia="Microsoft YaHei UI" w:hAnsi="Microsoft YaHei UI" w:cs="宋体"/>
          <w:b/>
          <w:bCs/>
          <w:color w:val="333333"/>
          <w:spacing w:val="8"/>
          <w:kern w:val="36"/>
          <w:sz w:val="33"/>
          <w:szCs w:val="33"/>
        </w:rPr>
      </w:pPr>
      <w:r w:rsidRPr="00CD61CC">
        <w:rPr>
          <w:rFonts w:ascii="Microsoft YaHei UI" w:eastAsia="Microsoft YaHei UI" w:hAnsi="Microsoft YaHei UI" w:cs="宋体" w:hint="eastAsia"/>
          <w:b/>
          <w:bCs/>
          <w:color w:val="333333"/>
          <w:spacing w:val="8"/>
          <w:kern w:val="36"/>
          <w:sz w:val="33"/>
          <w:szCs w:val="33"/>
        </w:rPr>
        <w:t>西方哲学</w:t>
      </w:r>
      <w:proofErr w:type="gramStart"/>
      <w:r w:rsidRPr="00CD61CC">
        <w:rPr>
          <w:rFonts w:ascii="Microsoft YaHei UI" w:eastAsia="Microsoft YaHei UI" w:hAnsi="Microsoft YaHei UI" w:cs="宋体" w:hint="eastAsia"/>
          <w:b/>
          <w:bCs/>
          <w:color w:val="333333"/>
          <w:spacing w:val="8"/>
          <w:kern w:val="36"/>
          <w:sz w:val="33"/>
          <w:szCs w:val="33"/>
        </w:rPr>
        <w:t>史思想</w:t>
      </w:r>
      <w:proofErr w:type="gramEnd"/>
      <w:r w:rsidRPr="00CD61CC">
        <w:rPr>
          <w:rFonts w:ascii="Microsoft YaHei UI" w:eastAsia="Microsoft YaHei UI" w:hAnsi="Microsoft YaHei UI" w:cs="宋体" w:hint="eastAsia"/>
          <w:b/>
          <w:bCs/>
          <w:color w:val="333333"/>
          <w:spacing w:val="8"/>
          <w:kern w:val="36"/>
          <w:sz w:val="33"/>
          <w:szCs w:val="33"/>
        </w:rPr>
        <w:t>图谱（</w:t>
      </w:r>
      <w:proofErr w:type="gramStart"/>
      <w:r w:rsidRPr="00CD61CC">
        <w:rPr>
          <w:rFonts w:ascii="Microsoft YaHei UI" w:eastAsia="Microsoft YaHei UI" w:hAnsi="Microsoft YaHei UI" w:cs="宋体" w:hint="eastAsia"/>
          <w:b/>
          <w:bCs/>
          <w:color w:val="333333"/>
          <w:spacing w:val="8"/>
          <w:kern w:val="36"/>
          <w:sz w:val="33"/>
          <w:szCs w:val="33"/>
        </w:rPr>
        <w:t>极</w:t>
      </w:r>
      <w:proofErr w:type="gramEnd"/>
      <w:r w:rsidRPr="00CD61CC">
        <w:rPr>
          <w:rFonts w:ascii="Microsoft YaHei UI" w:eastAsia="Microsoft YaHei UI" w:hAnsi="Microsoft YaHei UI" w:cs="宋体" w:hint="eastAsia"/>
          <w:b/>
          <w:bCs/>
          <w:color w:val="333333"/>
          <w:spacing w:val="8"/>
          <w:kern w:val="36"/>
          <w:sz w:val="33"/>
          <w:szCs w:val="33"/>
        </w:rPr>
        <w:t>简脉络）</w:t>
      </w:r>
    </w:p>
    <w:p w:rsidR="00CD61CC" w:rsidRPr="00CD61CC" w:rsidRDefault="002A64C7" w:rsidP="00CD61CC">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hyperlink r:id="rId4" w:history="1">
        <w:r w:rsidR="00CD61CC" w:rsidRPr="00CD61CC">
          <w:rPr>
            <w:rFonts w:ascii="Microsoft YaHei UI" w:eastAsia="Microsoft YaHei UI" w:hAnsi="Microsoft YaHei UI" w:cs="宋体" w:hint="eastAsia"/>
            <w:color w:val="576B95"/>
            <w:spacing w:val="8"/>
            <w:kern w:val="0"/>
            <w:sz w:val="23"/>
            <w:szCs w:val="23"/>
            <w:u w:val="single"/>
          </w:rPr>
          <w:t>第一哲学家</w:t>
        </w:r>
      </w:hyperlink>
      <w:r w:rsidR="00CD61CC" w:rsidRPr="00CD61CC">
        <w:rPr>
          <w:rFonts w:ascii="Microsoft YaHei UI" w:eastAsia="Microsoft YaHei UI" w:hAnsi="Microsoft YaHei UI" w:cs="宋体" w:hint="eastAsia"/>
          <w:color w:val="333333"/>
          <w:spacing w:val="8"/>
          <w:kern w:val="0"/>
          <w:sz w:val="2"/>
          <w:szCs w:val="2"/>
        </w:rPr>
        <w:t> </w:t>
      </w:r>
      <w:r w:rsidR="00CD61CC" w:rsidRPr="00CD61CC">
        <w:rPr>
          <w:rFonts w:ascii="Microsoft YaHei UI" w:eastAsia="Microsoft YaHei UI" w:hAnsi="Microsoft YaHei UI" w:cs="宋体" w:hint="eastAsia"/>
          <w:color w:val="333333"/>
          <w:spacing w:val="8"/>
          <w:kern w:val="0"/>
          <w:sz w:val="23"/>
          <w:szCs w:val="23"/>
        </w:rPr>
        <w:t>1周前</w:t>
      </w:r>
    </w:p>
    <w:p w:rsidR="00CD61CC" w:rsidRDefault="00CD61CC" w:rsidP="00CD61CC">
      <w:pPr>
        <w:widowControl/>
        <w:jc w:val="left"/>
        <w:rPr>
          <w:rFonts w:ascii="宋体" w:eastAsia="宋体" w:hAnsi="宋体" w:cs="宋体"/>
          <w:b/>
          <w:bCs/>
          <w:color w:val="B95514"/>
          <w:kern w:val="0"/>
          <w:sz w:val="24"/>
          <w:szCs w:val="24"/>
        </w:rPr>
      </w:pPr>
    </w:p>
    <w:p w:rsidR="00CD61CC" w:rsidRDefault="00CD61CC" w:rsidP="00CD61CC">
      <w:pPr>
        <w:widowControl/>
        <w:jc w:val="left"/>
        <w:rPr>
          <w:rFonts w:ascii="宋体" w:eastAsia="宋体" w:hAnsi="宋体" w:cs="宋体"/>
          <w:b/>
          <w:bCs/>
          <w:color w:val="B95514"/>
          <w:kern w:val="0"/>
          <w:sz w:val="24"/>
          <w:szCs w:val="24"/>
        </w:rPr>
      </w:pPr>
    </w:p>
    <w:p w:rsidR="00CD61CC" w:rsidRDefault="00CD61CC" w:rsidP="00CD61CC">
      <w:pPr>
        <w:widowControl/>
        <w:jc w:val="left"/>
        <w:rPr>
          <w:rFonts w:ascii="宋体" w:eastAsia="宋体" w:hAnsi="宋体" w:cs="宋体"/>
          <w:color w:val="000000"/>
          <w:kern w:val="0"/>
          <w:sz w:val="23"/>
          <w:szCs w:val="23"/>
        </w:rPr>
      </w:pPr>
      <w:r w:rsidRPr="00CD61CC">
        <w:rPr>
          <w:rFonts w:ascii="宋体" w:eastAsia="宋体" w:hAnsi="宋体" w:cs="宋体"/>
          <w:b/>
          <w:bCs/>
          <w:color w:val="B95514"/>
          <w:kern w:val="0"/>
          <w:sz w:val="24"/>
          <w:szCs w:val="24"/>
        </w:rPr>
        <w:t>从古希腊神话——西方哲学</w:t>
      </w:r>
      <w:r w:rsidRPr="00CD61CC">
        <w:rPr>
          <w:rFonts w:ascii="宋体" w:eastAsia="宋体" w:hAnsi="宋体" w:cs="宋体"/>
          <w:kern w:val="0"/>
          <w:sz w:val="24"/>
          <w:szCs w:val="24"/>
        </w:rPr>
        <w:br/>
      </w:r>
    </w:p>
    <w:p w:rsidR="00CD61CC" w:rsidRDefault="00CD61CC" w:rsidP="00CD61CC">
      <w:pPr>
        <w:widowControl/>
        <w:jc w:val="left"/>
        <w:rPr>
          <w:rFonts w:ascii="宋体" w:eastAsia="宋体" w:hAnsi="宋体" w:cs="宋体"/>
          <w:color w:val="000000"/>
          <w:kern w:val="0"/>
          <w:sz w:val="23"/>
          <w:szCs w:val="23"/>
        </w:rPr>
      </w:pPr>
      <w:r w:rsidRPr="00CD61CC">
        <w:rPr>
          <w:rFonts w:ascii="宋体" w:eastAsia="宋体" w:hAnsi="宋体" w:cs="宋体"/>
          <w:color w:val="000000"/>
          <w:kern w:val="0"/>
          <w:sz w:val="23"/>
          <w:szCs w:val="23"/>
        </w:rPr>
        <w:t>西方思想起源于古希腊。古老的希腊孕育了西方思想中最为璀璨夺目的一颗明珠——古希腊哲学。</w:t>
      </w:r>
    </w:p>
    <w:p w:rsidR="00CD61CC" w:rsidRPr="00CD61CC" w:rsidRDefault="00CD61CC" w:rsidP="00CD61CC">
      <w:pPr>
        <w:widowControl/>
        <w:jc w:val="left"/>
        <w:rPr>
          <w:rFonts w:ascii="宋体" w:eastAsia="宋体" w:hAnsi="宋体" w:cs="宋体"/>
          <w:kern w:val="0"/>
          <w:sz w:val="24"/>
          <w:szCs w:val="24"/>
        </w:rPr>
      </w:pPr>
    </w:p>
    <w:p w:rsidR="00CD61CC" w:rsidRDefault="00CD61CC" w:rsidP="00CD61CC">
      <w:pPr>
        <w:widowControl/>
        <w:jc w:val="left"/>
        <w:rPr>
          <w:rFonts w:ascii="宋体" w:eastAsia="宋体" w:hAnsi="宋体" w:cs="宋体"/>
          <w:b/>
          <w:bCs/>
          <w:kern w:val="0"/>
          <w:sz w:val="23"/>
          <w:szCs w:val="23"/>
        </w:rPr>
      </w:pPr>
      <w:r w:rsidRPr="00CD61CC">
        <w:rPr>
          <w:rFonts w:ascii="宋体" w:eastAsia="宋体" w:hAnsi="宋体" w:cs="宋体"/>
          <w:kern w:val="0"/>
          <w:sz w:val="24"/>
          <w:szCs w:val="24"/>
        </w:rPr>
        <w:t>1</w:t>
      </w:r>
      <w:r w:rsidRPr="00CD61CC">
        <w:rPr>
          <w:rFonts w:ascii="宋体" w:eastAsia="宋体" w:hAnsi="宋体" w:cs="宋体"/>
          <w:b/>
          <w:bCs/>
          <w:kern w:val="0"/>
          <w:sz w:val="23"/>
          <w:szCs w:val="23"/>
        </w:rPr>
        <w:t>古希腊罗马哲学</w:t>
      </w:r>
    </w:p>
    <w:p w:rsidR="00CD61CC" w:rsidRPr="00CD61CC" w:rsidRDefault="00CD61CC" w:rsidP="00CD61CC">
      <w:pPr>
        <w:widowControl/>
        <w:jc w:val="left"/>
        <w:rPr>
          <w:rFonts w:ascii="宋体" w:eastAsia="宋体" w:hAnsi="宋体" w:cs="宋体"/>
          <w:kern w:val="0"/>
          <w:sz w:val="24"/>
          <w:szCs w:val="24"/>
        </w:rPr>
      </w:pPr>
    </w:p>
    <w:p w:rsidR="00CC5700" w:rsidRDefault="00CD61CC" w:rsidP="00CD61CC">
      <w:pPr>
        <w:rPr>
          <w:rFonts w:ascii="宋体" w:eastAsia="宋体" w:hAnsi="宋体" w:cs="宋体"/>
          <w:kern w:val="0"/>
          <w:sz w:val="23"/>
          <w:szCs w:val="23"/>
        </w:rPr>
      </w:pPr>
      <w:r w:rsidRPr="00CD61CC">
        <w:rPr>
          <w:rFonts w:ascii="宋体" w:eastAsia="宋体" w:hAnsi="宋体" w:cs="宋体"/>
          <w:kern w:val="0"/>
          <w:sz w:val="23"/>
          <w:szCs w:val="23"/>
        </w:rPr>
        <w:t>古希腊罗马哲学包括自然哲学、形而上学和伦理哲学三个阶段，为西方哲学的理性思辨和形而上学打下了传统根基。它提出了</w:t>
      </w:r>
      <w:proofErr w:type="gramStart"/>
      <w:r w:rsidRPr="00CD61CC">
        <w:rPr>
          <w:rFonts w:ascii="宋体" w:eastAsia="宋体" w:hAnsi="宋体" w:cs="宋体"/>
          <w:kern w:val="0"/>
          <w:sz w:val="23"/>
          <w:szCs w:val="23"/>
        </w:rPr>
        <w:t>逻</w:t>
      </w:r>
      <w:proofErr w:type="gramEnd"/>
      <w:r w:rsidRPr="00CD61CC">
        <w:rPr>
          <w:rFonts w:ascii="宋体" w:eastAsia="宋体" w:hAnsi="宋体" w:cs="宋体"/>
          <w:kern w:val="0"/>
          <w:sz w:val="23"/>
          <w:szCs w:val="23"/>
        </w:rPr>
        <w:t>各斯、存在、实体等成为西方哲学的经典命题，而柏拉图和亚里士多德关于共相性质的争论开启了中世纪基督教哲学关于唯名论和实在论的争论。</w:t>
      </w:r>
    </w:p>
    <w:p w:rsidR="00CD61CC" w:rsidRDefault="00CD61CC" w:rsidP="002A64C7">
      <w:pPr>
        <w:jc w:val="center"/>
      </w:pPr>
      <w:r>
        <w:rPr>
          <w:rFonts w:hint="eastAsia"/>
          <w:noProof/>
        </w:rPr>
        <w:drawing>
          <wp:inline distT="0" distB="0" distL="0" distR="0">
            <wp:extent cx="2009095" cy="51514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111231726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4378" cy="5164991"/>
                    </a:xfrm>
                    <a:prstGeom prst="rect">
                      <a:avLst/>
                    </a:prstGeom>
                  </pic:spPr>
                </pic:pic>
              </a:graphicData>
            </a:graphic>
          </wp:inline>
        </w:drawing>
      </w:r>
    </w:p>
    <w:p w:rsidR="00CD61CC" w:rsidRDefault="00CD61CC" w:rsidP="00CD61CC"/>
    <w:p w:rsidR="00CD61CC" w:rsidRPr="00CD61CC" w:rsidRDefault="00CD61CC" w:rsidP="00CD61CC">
      <w:pPr>
        <w:widowControl/>
        <w:jc w:val="left"/>
        <w:rPr>
          <w:rFonts w:ascii="宋体" w:eastAsia="宋体" w:hAnsi="宋体" w:cs="宋体"/>
          <w:kern w:val="0"/>
          <w:sz w:val="24"/>
          <w:szCs w:val="24"/>
        </w:rPr>
      </w:pPr>
      <w:r>
        <w:rPr>
          <w:rFonts w:ascii="宋体" w:eastAsia="宋体" w:hAnsi="宋体" w:cs="宋体" w:hint="eastAsia"/>
          <w:b/>
          <w:bCs/>
          <w:kern w:val="0"/>
          <w:sz w:val="23"/>
          <w:szCs w:val="23"/>
        </w:rPr>
        <w:t>2</w:t>
      </w:r>
      <w:r>
        <w:rPr>
          <w:rFonts w:ascii="宋体" w:eastAsia="宋体" w:hAnsi="宋体" w:cs="宋体"/>
          <w:b/>
          <w:bCs/>
          <w:kern w:val="0"/>
          <w:sz w:val="23"/>
          <w:szCs w:val="23"/>
        </w:rPr>
        <w:t xml:space="preserve"> </w:t>
      </w:r>
      <w:r w:rsidRPr="00CD61CC">
        <w:rPr>
          <w:rFonts w:ascii="宋体" w:eastAsia="宋体" w:hAnsi="宋体" w:cs="宋体"/>
          <w:b/>
          <w:bCs/>
          <w:kern w:val="0"/>
          <w:sz w:val="23"/>
          <w:szCs w:val="23"/>
        </w:rPr>
        <w:t>中世纪基督教哲学</w:t>
      </w:r>
    </w:p>
    <w:p w:rsidR="00CD61CC" w:rsidRPr="00CD61CC" w:rsidRDefault="00CD61CC" w:rsidP="00CD61CC">
      <w:pPr>
        <w:widowControl/>
        <w:shd w:val="clear" w:color="auto" w:fill="FFFFFF"/>
        <w:rPr>
          <w:rFonts w:ascii="微软雅黑" w:eastAsia="微软雅黑" w:hAnsi="微软雅黑" w:cs="宋体"/>
          <w:color w:val="333333"/>
          <w:spacing w:val="8"/>
          <w:kern w:val="0"/>
          <w:sz w:val="24"/>
          <w:szCs w:val="24"/>
        </w:rPr>
      </w:pPr>
    </w:p>
    <w:p w:rsidR="00CD61CC" w:rsidRDefault="00CD61CC" w:rsidP="00CD61CC">
      <w:pPr>
        <w:rPr>
          <w:rFonts w:ascii="宋体" w:eastAsia="宋体" w:hAnsi="宋体" w:cs="宋体"/>
          <w:kern w:val="0"/>
          <w:sz w:val="23"/>
          <w:szCs w:val="23"/>
        </w:rPr>
      </w:pPr>
      <w:r w:rsidRPr="00CD61CC">
        <w:rPr>
          <w:rFonts w:ascii="宋体" w:eastAsia="宋体" w:hAnsi="宋体" w:cs="宋体"/>
          <w:kern w:val="0"/>
          <w:sz w:val="23"/>
          <w:szCs w:val="23"/>
        </w:rPr>
        <w:t>西罗马帝国崩溃后，基督教成为西欧不可侵犯的绝对意识形态，哲学成为“神学的婢女”，被基督教信仰的浓重阴影所笼罩。从教父哲学（柏拉图-奥古斯丁体系）到经院哲学（亚里士多德-阿奎那体系）的过渡反应了希腊罗马理性精神的复苏，而唯名论和实在论的对立为近代理性主义和经验论的兴起开辟了道路。</w:t>
      </w:r>
    </w:p>
    <w:p w:rsidR="00CD61CC" w:rsidRDefault="00CD61CC" w:rsidP="00CD61CC">
      <w:pPr>
        <w:rPr>
          <w:rFonts w:ascii="宋体" w:eastAsia="宋体" w:hAnsi="宋体" w:cs="宋体"/>
          <w:kern w:val="0"/>
          <w:sz w:val="23"/>
          <w:szCs w:val="23"/>
        </w:rPr>
      </w:pPr>
    </w:p>
    <w:p w:rsidR="00CD61CC" w:rsidRDefault="00CD61CC" w:rsidP="002A64C7">
      <w:pPr>
        <w:jc w:val="center"/>
      </w:pPr>
      <w:bookmarkStart w:id="0" w:name="_GoBack"/>
      <w:r>
        <w:rPr>
          <w:rFonts w:hint="eastAsia"/>
          <w:noProof/>
        </w:rPr>
        <w:drawing>
          <wp:inline distT="0" distB="0" distL="0" distR="0">
            <wp:extent cx="3048000" cy="6705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1123172625.jpg"/>
                    <pic:cNvPicPr/>
                  </pic:nvPicPr>
                  <pic:blipFill>
                    <a:blip r:embed="rId6">
                      <a:extLst>
                        <a:ext uri="{28A0092B-C50C-407E-A947-70E740481C1C}">
                          <a14:useLocalDpi xmlns:a14="http://schemas.microsoft.com/office/drawing/2010/main" val="0"/>
                        </a:ext>
                      </a:extLst>
                    </a:blip>
                    <a:stretch>
                      <a:fillRect/>
                    </a:stretch>
                  </pic:blipFill>
                  <pic:spPr>
                    <a:xfrm>
                      <a:off x="0" y="0"/>
                      <a:ext cx="3048000" cy="6705600"/>
                    </a:xfrm>
                    <a:prstGeom prst="rect">
                      <a:avLst/>
                    </a:prstGeom>
                  </pic:spPr>
                </pic:pic>
              </a:graphicData>
            </a:graphic>
          </wp:inline>
        </w:drawing>
      </w:r>
      <w:bookmarkEnd w:id="0"/>
    </w:p>
    <w:p w:rsidR="00CD61CC" w:rsidRDefault="00CD61CC" w:rsidP="00CD61CC"/>
    <w:p w:rsidR="00CD61CC" w:rsidRPr="00CD61CC" w:rsidRDefault="00CD61CC" w:rsidP="00CD61CC">
      <w:pPr>
        <w:widowControl/>
        <w:jc w:val="left"/>
        <w:rPr>
          <w:rFonts w:ascii="宋体" w:eastAsia="宋体" w:hAnsi="宋体" w:cs="宋体"/>
          <w:kern w:val="0"/>
          <w:sz w:val="24"/>
          <w:szCs w:val="24"/>
        </w:rPr>
      </w:pPr>
      <w:r>
        <w:rPr>
          <w:rFonts w:ascii="宋体" w:eastAsia="宋体" w:hAnsi="宋体" w:cs="宋体" w:hint="eastAsia"/>
          <w:b/>
          <w:bCs/>
          <w:kern w:val="0"/>
          <w:sz w:val="23"/>
          <w:szCs w:val="23"/>
        </w:rPr>
        <w:lastRenderedPageBreak/>
        <w:t>3</w:t>
      </w:r>
      <w:r>
        <w:rPr>
          <w:rFonts w:ascii="宋体" w:eastAsia="宋体" w:hAnsi="宋体" w:cs="宋体"/>
          <w:b/>
          <w:bCs/>
          <w:kern w:val="0"/>
          <w:sz w:val="23"/>
          <w:szCs w:val="23"/>
        </w:rPr>
        <w:t xml:space="preserve"> </w:t>
      </w:r>
      <w:r w:rsidRPr="00CD61CC">
        <w:rPr>
          <w:rFonts w:ascii="宋体" w:eastAsia="宋体" w:hAnsi="宋体" w:cs="宋体"/>
          <w:b/>
          <w:bCs/>
          <w:kern w:val="0"/>
          <w:sz w:val="23"/>
          <w:szCs w:val="23"/>
        </w:rPr>
        <w:t>近代早期西欧哲学</w:t>
      </w:r>
    </w:p>
    <w:p w:rsidR="00CD61CC" w:rsidRPr="00CD61CC" w:rsidRDefault="00CD61CC" w:rsidP="00CD61CC">
      <w:pPr>
        <w:widowControl/>
        <w:shd w:val="clear" w:color="auto" w:fill="FFFFFF"/>
        <w:jc w:val="left"/>
        <w:rPr>
          <w:rFonts w:ascii="微软雅黑" w:eastAsia="微软雅黑" w:hAnsi="微软雅黑" w:cs="宋体"/>
          <w:spacing w:val="8"/>
          <w:kern w:val="0"/>
          <w:sz w:val="24"/>
          <w:szCs w:val="24"/>
        </w:rPr>
      </w:pPr>
    </w:p>
    <w:p w:rsidR="00CD61CC" w:rsidRDefault="00CD61CC" w:rsidP="00CD61CC">
      <w:pPr>
        <w:widowControl/>
        <w:jc w:val="left"/>
        <w:rPr>
          <w:rFonts w:ascii="宋体" w:eastAsia="宋体" w:hAnsi="宋体" w:cs="宋体"/>
          <w:kern w:val="0"/>
          <w:sz w:val="23"/>
          <w:szCs w:val="23"/>
        </w:rPr>
      </w:pPr>
      <w:r w:rsidRPr="00CD61CC">
        <w:rPr>
          <w:rFonts w:ascii="宋体" w:eastAsia="宋体" w:hAnsi="宋体" w:cs="宋体"/>
          <w:kern w:val="0"/>
          <w:sz w:val="23"/>
          <w:szCs w:val="23"/>
        </w:rPr>
        <w:t>近代早期西欧哲学从文艺复兴和宗教改革运动开始，演化出欧陆唯理论同不列颠经验论的对立，其核心是理性反思和对经验（外在或内在）的重视。唯理论演变成莱布尼</w:t>
      </w:r>
      <w:proofErr w:type="gramStart"/>
      <w:r w:rsidRPr="00CD61CC">
        <w:rPr>
          <w:rFonts w:ascii="宋体" w:eastAsia="宋体" w:hAnsi="宋体" w:cs="宋体"/>
          <w:kern w:val="0"/>
          <w:sz w:val="23"/>
          <w:szCs w:val="23"/>
        </w:rPr>
        <w:t>茨</w:t>
      </w:r>
      <w:proofErr w:type="gramEnd"/>
      <w:r w:rsidRPr="00CD61CC">
        <w:rPr>
          <w:rFonts w:ascii="宋体" w:eastAsia="宋体" w:hAnsi="宋体" w:cs="宋体"/>
          <w:kern w:val="0"/>
          <w:sz w:val="23"/>
          <w:szCs w:val="23"/>
        </w:rPr>
        <w:t>-沃尔夫体系中的独断论，而经验论则在休</w:t>
      </w:r>
      <w:proofErr w:type="gramStart"/>
      <w:r w:rsidRPr="00CD61CC">
        <w:rPr>
          <w:rFonts w:ascii="宋体" w:eastAsia="宋体" w:hAnsi="宋体" w:cs="宋体"/>
          <w:kern w:val="0"/>
          <w:sz w:val="23"/>
          <w:szCs w:val="23"/>
        </w:rPr>
        <w:t>谟</w:t>
      </w:r>
      <w:proofErr w:type="gramEnd"/>
      <w:r w:rsidRPr="00CD61CC">
        <w:rPr>
          <w:rFonts w:ascii="宋体" w:eastAsia="宋体" w:hAnsi="宋体" w:cs="宋体"/>
          <w:kern w:val="0"/>
          <w:sz w:val="23"/>
          <w:szCs w:val="23"/>
        </w:rPr>
        <w:t>那里成为彻底的怀疑主义，这为法兰西启蒙思想和德意志古典哲学的出现埋下了伏笔。</w:t>
      </w:r>
    </w:p>
    <w:p w:rsidR="00CD61CC" w:rsidRDefault="00CD61CC" w:rsidP="00CD61CC">
      <w:pPr>
        <w:widowControl/>
        <w:jc w:val="left"/>
        <w:rPr>
          <w:rFonts w:ascii="宋体" w:eastAsia="宋体" w:hAnsi="宋体" w:cs="宋体"/>
          <w:kern w:val="0"/>
          <w:sz w:val="23"/>
          <w:szCs w:val="23"/>
        </w:rPr>
      </w:pPr>
    </w:p>
    <w:p w:rsidR="00CD61CC" w:rsidRDefault="00CD61CC" w:rsidP="002A64C7">
      <w:pPr>
        <w:widowControl/>
        <w:jc w:val="center"/>
        <w:rPr>
          <w:rFonts w:ascii="宋体" w:eastAsia="宋体" w:hAnsi="宋体" w:cs="宋体"/>
          <w:kern w:val="0"/>
          <w:sz w:val="24"/>
          <w:szCs w:val="24"/>
        </w:rPr>
      </w:pPr>
      <w:r>
        <w:rPr>
          <w:rFonts w:ascii="宋体" w:eastAsia="宋体" w:hAnsi="宋体" w:cs="宋体" w:hint="eastAsia"/>
          <w:noProof/>
          <w:kern w:val="0"/>
          <w:sz w:val="24"/>
          <w:szCs w:val="24"/>
        </w:rPr>
        <w:drawing>
          <wp:inline distT="0" distB="0" distL="0" distR="0">
            <wp:extent cx="3048000" cy="560546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123172632.jpg"/>
                    <pic:cNvPicPr/>
                  </pic:nvPicPr>
                  <pic:blipFill>
                    <a:blip r:embed="rId7">
                      <a:extLst>
                        <a:ext uri="{28A0092B-C50C-407E-A947-70E740481C1C}">
                          <a14:useLocalDpi xmlns:a14="http://schemas.microsoft.com/office/drawing/2010/main" val="0"/>
                        </a:ext>
                      </a:extLst>
                    </a:blip>
                    <a:stretch>
                      <a:fillRect/>
                    </a:stretch>
                  </pic:blipFill>
                  <pic:spPr>
                    <a:xfrm>
                      <a:off x="0" y="0"/>
                      <a:ext cx="3048000" cy="5605463"/>
                    </a:xfrm>
                    <a:prstGeom prst="rect">
                      <a:avLst/>
                    </a:prstGeom>
                  </pic:spPr>
                </pic:pic>
              </a:graphicData>
            </a:graphic>
          </wp:inline>
        </w:drawing>
      </w:r>
    </w:p>
    <w:p w:rsidR="00CD61CC" w:rsidRDefault="00CD61CC" w:rsidP="00CD61CC">
      <w:pPr>
        <w:widowControl/>
        <w:jc w:val="left"/>
        <w:rPr>
          <w:rFonts w:ascii="宋体" w:eastAsia="宋体" w:hAnsi="宋体" w:cs="宋体"/>
          <w:kern w:val="0"/>
          <w:sz w:val="24"/>
          <w:szCs w:val="24"/>
        </w:rPr>
      </w:pPr>
    </w:p>
    <w:p w:rsidR="00CD61CC" w:rsidRPr="00CD61CC" w:rsidRDefault="00CD61CC" w:rsidP="00CD61CC">
      <w:pPr>
        <w:widowControl/>
        <w:jc w:val="left"/>
        <w:rPr>
          <w:rFonts w:ascii="宋体" w:eastAsia="宋体" w:hAnsi="宋体" w:cs="宋体"/>
          <w:kern w:val="0"/>
          <w:sz w:val="24"/>
          <w:szCs w:val="24"/>
        </w:rPr>
      </w:pPr>
      <w:r>
        <w:rPr>
          <w:rFonts w:ascii="宋体" w:eastAsia="宋体" w:hAnsi="宋体" w:cs="宋体" w:hint="eastAsia"/>
          <w:b/>
          <w:bCs/>
          <w:kern w:val="0"/>
          <w:sz w:val="23"/>
          <w:szCs w:val="23"/>
        </w:rPr>
        <w:t>4</w:t>
      </w:r>
      <w:r>
        <w:rPr>
          <w:rFonts w:ascii="宋体" w:eastAsia="宋体" w:hAnsi="宋体" w:cs="宋体"/>
          <w:b/>
          <w:bCs/>
          <w:kern w:val="0"/>
          <w:sz w:val="23"/>
          <w:szCs w:val="23"/>
        </w:rPr>
        <w:t xml:space="preserve"> </w:t>
      </w:r>
      <w:r w:rsidRPr="00CD61CC">
        <w:rPr>
          <w:rFonts w:ascii="宋体" w:eastAsia="宋体" w:hAnsi="宋体" w:cs="宋体"/>
          <w:b/>
          <w:bCs/>
          <w:kern w:val="0"/>
          <w:sz w:val="23"/>
          <w:szCs w:val="23"/>
        </w:rPr>
        <w:t>法兰西启蒙思想和唯物主义</w:t>
      </w:r>
    </w:p>
    <w:p w:rsidR="00CD61CC" w:rsidRPr="00CD61CC" w:rsidRDefault="00CD61CC" w:rsidP="00CD61CC">
      <w:pPr>
        <w:widowControl/>
        <w:shd w:val="clear" w:color="auto" w:fill="FFFFFF"/>
        <w:jc w:val="left"/>
        <w:rPr>
          <w:rFonts w:ascii="微软雅黑" w:eastAsia="微软雅黑" w:hAnsi="微软雅黑" w:cs="宋体"/>
          <w:spacing w:val="8"/>
          <w:kern w:val="0"/>
          <w:sz w:val="24"/>
          <w:szCs w:val="24"/>
        </w:rPr>
      </w:pPr>
    </w:p>
    <w:p w:rsidR="00CD61CC" w:rsidRPr="00CD61CC" w:rsidRDefault="00CD61CC" w:rsidP="00CD61CC">
      <w:pPr>
        <w:widowControl/>
        <w:jc w:val="left"/>
        <w:rPr>
          <w:rFonts w:ascii="宋体" w:eastAsia="宋体" w:hAnsi="宋体" w:cs="宋体"/>
          <w:kern w:val="0"/>
          <w:sz w:val="24"/>
          <w:szCs w:val="24"/>
        </w:rPr>
      </w:pPr>
      <w:r w:rsidRPr="00CD61CC">
        <w:rPr>
          <w:rFonts w:ascii="宋体" w:eastAsia="宋体" w:hAnsi="宋体" w:cs="宋体"/>
          <w:kern w:val="0"/>
          <w:sz w:val="23"/>
          <w:szCs w:val="23"/>
        </w:rPr>
        <w:t>18世纪法国哲学包括法国自然神论和唯物主义两块，探讨的核心问题是人与自然的关系，理论上则表现为思维和存在的关系。法国自然神论奠定了西方政治学的基</w:t>
      </w:r>
      <w:r w:rsidRPr="00CD61CC">
        <w:rPr>
          <w:rFonts w:ascii="宋体" w:eastAsia="宋体" w:hAnsi="宋体" w:cs="宋体"/>
          <w:kern w:val="0"/>
          <w:sz w:val="23"/>
          <w:szCs w:val="23"/>
        </w:rPr>
        <w:lastRenderedPageBreak/>
        <w:t>础，而激进的</w:t>
      </w:r>
      <w:proofErr w:type="gramStart"/>
      <w:r w:rsidRPr="00CD61CC">
        <w:rPr>
          <w:rFonts w:ascii="宋体" w:eastAsia="宋体" w:hAnsi="宋体" w:cs="宋体"/>
          <w:kern w:val="0"/>
          <w:sz w:val="23"/>
          <w:szCs w:val="23"/>
        </w:rPr>
        <w:t>卢梭则</w:t>
      </w:r>
      <w:proofErr w:type="gramEnd"/>
      <w:r w:rsidRPr="00CD61CC">
        <w:rPr>
          <w:rFonts w:ascii="宋体" w:eastAsia="宋体" w:hAnsi="宋体" w:cs="宋体"/>
          <w:kern w:val="0"/>
          <w:sz w:val="23"/>
          <w:szCs w:val="23"/>
        </w:rPr>
        <w:t>引导了后世批判哲学（马克思和尼采）的出现。法国唯物主义者否定自由意志，但推崇人的理性，使理性主义成为法国哲学鲜明的特点。</w:t>
      </w:r>
    </w:p>
    <w:p w:rsidR="00CD61CC" w:rsidRPr="00CD61CC" w:rsidRDefault="00CD61CC" w:rsidP="00CD61CC">
      <w:pPr>
        <w:widowControl/>
        <w:jc w:val="left"/>
        <w:rPr>
          <w:rFonts w:ascii="宋体" w:eastAsia="宋体" w:hAnsi="宋体" w:cs="宋体"/>
          <w:kern w:val="0"/>
          <w:sz w:val="24"/>
          <w:szCs w:val="24"/>
        </w:rPr>
      </w:pPr>
    </w:p>
    <w:p w:rsidR="00CD61CC" w:rsidRDefault="00CD61CC" w:rsidP="002A64C7">
      <w:pPr>
        <w:jc w:val="center"/>
      </w:pPr>
      <w:r>
        <w:rPr>
          <w:rFonts w:hint="eastAsia"/>
          <w:noProof/>
        </w:rPr>
        <w:drawing>
          <wp:inline distT="0" distB="0" distL="0" distR="0">
            <wp:extent cx="3048000" cy="385286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1123172701.jpg"/>
                    <pic:cNvPicPr/>
                  </pic:nvPicPr>
                  <pic:blipFill>
                    <a:blip r:embed="rId8">
                      <a:extLst>
                        <a:ext uri="{28A0092B-C50C-407E-A947-70E740481C1C}">
                          <a14:useLocalDpi xmlns:a14="http://schemas.microsoft.com/office/drawing/2010/main" val="0"/>
                        </a:ext>
                      </a:extLst>
                    </a:blip>
                    <a:stretch>
                      <a:fillRect/>
                    </a:stretch>
                  </pic:blipFill>
                  <pic:spPr>
                    <a:xfrm>
                      <a:off x="0" y="0"/>
                      <a:ext cx="3048000" cy="3852863"/>
                    </a:xfrm>
                    <a:prstGeom prst="rect">
                      <a:avLst/>
                    </a:prstGeom>
                  </pic:spPr>
                </pic:pic>
              </a:graphicData>
            </a:graphic>
          </wp:inline>
        </w:drawing>
      </w:r>
    </w:p>
    <w:p w:rsidR="00CD61CC" w:rsidRDefault="00CD61CC" w:rsidP="00CD61CC"/>
    <w:p w:rsidR="00CD61CC" w:rsidRPr="00CD61CC" w:rsidRDefault="00CD61CC" w:rsidP="00CD61CC">
      <w:pPr>
        <w:widowControl/>
        <w:jc w:val="left"/>
        <w:rPr>
          <w:rFonts w:ascii="宋体" w:eastAsia="宋体" w:hAnsi="宋体" w:cs="宋体"/>
          <w:kern w:val="0"/>
          <w:sz w:val="24"/>
          <w:szCs w:val="24"/>
        </w:rPr>
      </w:pPr>
      <w:r>
        <w:rPr>
          <w:rFonts w:ascii="宋体" w:eastAsia="宋体" w:hAnsi="宋体" w:cs="宋体" w:hint="eastAsia"/>
          <w:b/>
          <w:bCs/>
          <w:kern w:val="0"/>
          <w:sz w:val="23"/>
          <w:szCs w:val="23"/>
        </w:rPr>
        <w:t>5</w:t>
      </w:r>
      <w:r>
        <w:rPr>
          <w:rFonts w:ascii="宋体" w:eastAsia="宋体" w:hAnsi="宋体" w:cs="宋体"/>
          <w:b/>
          <w:bCs/>
          <w:kern w:val="0"/>
          <w:sz w:val="23"/>
          <w:szCs w:val="23"/>
        </w:rPr>
        <w:t xml:space="preserve"> </w:t>
      </w:r>
      <w:r w:rsidRPr="00CD61CC">
        <w:rPr>
          <w:rFonts w:ascii="宋体" w:eastAsia="宋体" w:hAnsi="宋体" w:cs="宋体"/>
          <w:b/>
          <w:bCs/>
          <w:kern w:val="0"/>
          <w:sz w:val="23"/>
          <w:szCs w:val="23"/>
        </w:rPr>
        <w:t>德意志古典哲学</w:t>
      </w:r>
    </w:p>
    <w:p w:rsidR="00CD61CC" w:rsidRPr="00CD61CC" w:rsidRDefault="00CD61CC" w:rsidP="00CD61CC">
      <w:pPr>
        <w:widowControl/>
        <w:shd w:val="clear" w:color="auto" w:fill="FFFFFF"/>
        <w:jc w:val="left"/>
        <w:rPr>
          <w:rFonts w:ascii="微软雅黑" w:eastAsia="微软雅黑" w:hAnsi="微软雅黑" w:cs="宋体"/>
          <w:spacing w:val="8"/>
          <w:kern w:val="0"/>
          <w:sz w:val="24"/>
          <w:szCs w:val="24"/>
        </w:rPr>
      </w:pPr>
    </w:p>
    <w:p w:rsidR="00CD61CC" w:rsidRPr="00CD61CC" w:rsidRDefault="00CD61CC" w:rsidP="00CD61CC">
      <w:pPr>
        <w:widowControl/>
        <w:jc w:val="left"/>
        <w:rPr>
          <w:rFonts w:ascii="宋体" w:eastAsia="宋体" w:hAnsi="宋体" w:cs="宋体"/>
          <w:kern w:val="0"/>
          <w:sz w:val="24"/>
          <w:szCs w:val="24"/>
        </w:rPr>
      </w:pPr>
      <w:r w:rsidRPr="00CD61CC">
        <w:rPr>
          <w:rFonts w:ascii="宋体" w:eastAsia="宋体" w:hAnsi="宋体" w:cs="宋体"/>
          <w:kern w:val="0"/>
          <w:sz w:val="23"/>
          <w:szCs w:val="23"/>
        </w:rPr>
        <w:t>18C末19C初，德意志古典哲学体系的出现标志着传统西方哲学的最高成就。它将考察重点转向主体与客体的关系，实现了西方</w:t>
      </w:r>
      <w:proofErr w:type="gramStart"/>
      <w:r w:rsidRPr="00CD61CC">
        <w:rPr>
          <w:rFonts w:ascii="宋体" w:eastAsia="宋体" w:hAnsi="宋体" w:cs="宋体"/>
          <w:kern w:val="0"/>
          <w:sz w:val="23"/>
          <w:szCs w:val="23"/>
        </w:rPr>
        <w:t>哲学继</w:t>
      </w:r>
      <w:proofErr w:type="gramEnd"/>
      <w:r w:rsidRPr="00CD61CC">
        <w:rPr>
          <w:rFonts w:ascii="宋体" w:eastAsia="宋体" w:hAnsi="宋体" w:cs="宋体"/>
          <w:kern w:val="0"/>
          <w:sz w:val="23"/>
          <w:szCs w:val="23"/>
        </w:rPr>
        <w:t>亚里士多德形而上学体系之后的第二次飞跃。康德通过对自在之物和现象的严格区分，发展出认识论的先验自我意识统摄机能和道德实践领域的纯粹理性，以及沟通两者的判断力批判。黑格尔通过辩证法三段论将整个世界容纳在绝对精神从自在状态过渡到自为状态，最终达成绝对理性自我意识的宏大历史过程。因此，黑格尔成为最后一个形而上学大体系，并引发费尔巴哈和马克思对其的反思。</w:t>
      </w:r>
    </w:p>
    <w:p w:rsidR="00CD61CC" w:rsidRDefault="00CD61CC" w:rsidP="002A64C7">
      <w:pPr>
        <w:jc w:val="center"/>
      </w:pPr>
      <w:r>
        <w:rPr>
          <w:rFonts w:hint="eastAsia"/>
          <w:noProof/>
        </w:rPr>
        <w:lastRenderedPageBreak/>
        <w:drawing>
          <wp:inline distT="0" distB="0" distL="0" distR="0">
            <wp:extent cx="3048000" cy="819626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1123172709.jpg"/>
                    <pic:cNvPicPr/>
                  </pic:nvPicPr>
                  <pic:blipFill>
                    <a:blip r:embed="rId9">
                      <a:extLst>
                        <a:ext uri="{28A0092B-C50C-407E-A947-70E740481C1C}">
                          <a14:useLocalDpi xmlns:a14="http://schemas.microsoft.com/office/drawing/2010/main" val="0"/>
                        </a:ext>
                      </a:extLst>
                    </a:blip>
                    <a:stretch>
                      <a:fillRect/>
                    </a:stretch>
                  </pic:blipFill>
                  <pic:spPr>
                    <a:xfrm>
                      <a:off x="0" y="0"/>
                      <a:ext cx="3048000" cy="8196263"/>
                    </a:xfrm>
                    <a:prstGeom prst="rect">
                      <a:avLst/>
                    </a:prstGeom>
                  </pic:spPr>
                </pic:pic>
              </a:graphicData>
            </a:graphic>
          </wp:inline>
        </w:drawing>
      </w:r>
    </w:p>
    <w:p w:rsidR="00CD61CC" w:rsidRDefault="00CD61CC" w:rsidP="00CD61CC"/>
    <w:p w:rsidR="002A64C7" w:rsidRDefault="002A64C7" w:rsidP="00CD61CC">
      <w:pPr>
        <w:rPr>
          <w:rFonts w:hint="eastAsia"/>
        </w:rPr>
      </w:pPr>
    </w:p>
    <w:p w:rsidR="00CD61CC" w:rsidRPr="00CD61CC" w:rsidRDefault="00CD61CC" w:rsidP="00CD61CC">
      <w:pPr>
        <w:widowControl/>
        <w:jc w:val="left"/>
        <w:rPr>
          <w:rFonts w:ascii="宋体" w:eastAsia="宋体" w:hAnsi="宋体" w:cs="宋体"/>
          <w:kern w:val="0"/>
          <w:sz w:val="24"/>
          <w:szCs w:val="24"/>
        </w:rPr>
      </w:pPr>
      <w:r>
        <w:rPr>
          <w:rFonts w:ascii="宋体" w:eastAsia="宋体" w:hAnsi="宋体" w:cs="宋体" w:hint="eastAsia"/>
          <w:b/>
          <w:bCs/>
          <w:kern w:val="0"/>
          <w:sz w:val="23"/>
          <w:szCs w:val="23"/>
        </w:rPr>
        <w:lastRenderedPageBreak/>
        <w:t>6</w:t>
      </w:r>
      <w:r>
        <w:rPr>
          <w:rFonts w:ascii="宋体" w:eastAsia="宋体" w:hAnsi="宋体" w:cs="宋体"/>
          <w:b/>
          <w:bCs/>
          <w:kern w:val="0"/>
          <w:sz w:val="23"/>
          <w:szCs w:val="23"/>
        </w:rPr>
        <w:t xml:space="preserve"> </w:t>
      </w:r>
      <w:r w:rsidRPr="00CD61CC">
        <w:rPr>
          <w:rFonts w:ascii="宋体" w:eastAsia="宋体" w:hAnsi="宋体" w:cs="宋体"/>
          <w:b/>
          <w:bCs/>
          <w:kern w:val="0"/>
          <w:sz w:val="23"/>
          <w:szCs w:val="23"/>
        </w:rPr>
        <w:t>过渡时期</w:t>
      </w:r>
    </w:p>
    <w:p w:rsidR="00CD61CC" w:rsidRPr="00CD61CC" w:rsidRDefault="00CD61CC" w:rsidP="00CD61CC">
      <w:pPr>
        <w:widowControl/>
        <w:shd w:val="clear" w:color="auto" w:fill="FFFFFF"/>
        <w:jc w:val="left"/>
        <w:rPr>
          <w:rFonts w:ascii="微软雅黑" w:eastAsia="微软雅黑" w:hAnsi="微软雅黑" w:cs="宋体"/>
          <w:spacing w:val="8"/>
          <w:kern w:val="0"/>
          <w:sz w:val="24"/>
          <w:szCs w:val="24"/>
        </w:rPr>
      </w:pPr>
    </w:p>
    <w:p w:rsidR="00CD61CC" w:rsidRPr="00CD61CC" w:rsidRDefault="00CD61CC" w:rsidP="00CD61CC">
      <w:pPr>
        <w:widowControl/>
        <w:jc w:val="left"/>
        <w:rPr>
          <w:rFonts w:ascii="宋体" w:eastAsia="宋体" w:hAnsi="宋体" w:cs="宋体"/>
          <w:kern w:val="0"/>
          <w:sz w:val="24"/>
          <w:szCs w:val="24"/>
        </w:rPr>
      </w:pPr>
      <w:r w:rsidRPr="00CD61CC">
        <w:rPr>
          <w:rFonts w:ascii="宋体" w:eastAsia="宋体" w:hAnsi="宋体" w:cs="宋体"/>
          <w:kern w:val="0"/>
          <w:sz w:val="23"/>
          <w:szCs w:val="23"/>
        </w:rPr>
        <w:t>19C中后期，形而上学和理性主义的传统西方哲学走向终结，导致了向现代西哲的过渡时期。</w:t>
      </w:r>
    </w:p>
    <w:p w:rsidR="00CD61CC" w:rsidRDefault="00CD61CC" w:rsidP="002A64C7">
      <w:pPr>
        <w:jc w:val="center"/>
      </w:pPr>
      <w:r>
        <w:rPr>
          <w:rFonts w:hint="eastAsia"/>
          <w:noProof/>
        </w:rPr>
        <w:drawing>
          <wp:inline distT="0" distB="0" distL="0" distR="0">
            <wp:extent cx="3048000" cy="72866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1123172732.jpg"/>
                    <pic:cNvPicPr/>
                  </pic:nvPicPr>
                  <pic:blipFill>
                    <a:blip r:embed="rId10">
                      <a:extLst>
                        <a:ext uri="{28A0092B-C50C-407E-A947-70E740481C1C}">
                          <a14:useLocalDpi xmlns:a14="http://schemas.microsoft.com/office/drawing/2010/main" val="0"/>
                        </a:ext>
                      </a:extLst>
                    </a:blip>
                    <a:stretch>
                      <a:fillRect/>
                    </a:stretch>
                  </pic:blipFill>
                  <pic:spPr>
                    <a:xfrm>
                      <a:off x="0" y="0"/>
                      <a:ext cx="3048000" cy="7286625"/>
                    </a:xfrm>
                    <a:prstGeom prst="rect">
                      <a:avLst/>
                    </a:prstGeom>
                  </pic:spPr>
                </pic:pic>
              </a:graphicData>
            </a:graphic>
          </wp:inline>
        </w:drawing>
      </w:r>
    </w:p>
    <w:p w:rsidR="00CD61CC" w:rsidRDefault="00CD61CC" w:rsidP="00CD61CC"/>
    <w:p w:rsidR="00CD61CC" w:rsidRPr="00CD61CC" w:rsidRDefault="00CD61CC" w:rsidP="00CD61CC"/>
    <w:sectPr w:rsidR="00CD61CC" w:rsidRPr="00CD6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CC"/>
    <w:rsid w:val="002A64C7"/>
    <w:rsid w:val="00CC5700"/>
    <w:rsid w:val="00CD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1151"/>
  <w15:chartTrackingRefBased/>
  <w15:docId w15:val="{AA74D3A2-6336-458F-91D1-9CC44B35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73023">
      <w:bodyDiv w:val="1"/>
      <w:marLeft w:val="0"/>
      <w:marRight w:val="0"/>
      <w:marTop w:val="0"/>
      <w:marBottom w:val="0"/>
      <w:divBdr>
        <w:top w:val="none" w:sz="0" w:space="0" w:color="auto"/>
        <w:left w:val="none" w:sz="0" w:space="0" w:color="auto"/>
        <w:bottom w:val="none" w:sz="0" w:space="0" w:color="auto"/>
        <w:right w:val="none" w:sz="0" w:space="0" w:color="auto"/>
      </w:divBdr>
    </w:div>
    <w:div w:id="399062515">
      <w:bodyDiv w:val="1"/>
      <w:marLeft w:val="0"/>
      <w:marRight w:val="0"/>
      <w:marTop w:val="0"/>
      <w:marBottom w:val="0"/>
      <w:divBdr>
        <w:top w:val="none" w:sz="0" w:space="0" w:color="auto"/>
        <w:left w:val="none" w:sz="0" w:space="0" w:color="auto"/>
        <w:bottom w:val="none" w:sz="0" w:space="0" w:color="auto"/>
        <w:right w:val="none" w:sz="0" w:space="0" w:color="auto"/>
      </w:divBdr>
    </w:div>
    <w:div w:id="521019393">
      <w:bodyDiv w:val="1"/>
      <w:marLeft w:val="0"/>
      <w:marRight w:val="0"/>
      <w:marTop w:val="0"/>
      <w:marBottom w:val="0"/>
      <w:divBdr>
        <w:top w:val="none" w:sz="0" w:space="0" w:color="auto"/>
        <w:left w:val="none" w:sz="0" w:space="0" w:color="auto"/>
        <w:bottom w:val="none" w:sz="0" w:space="0" w:color="auto"/>
        <w:right w:val="none" w:sz="0" w:space="0" w:color="auto"/>
      </w:divBdr>
    </w:div>
    <w:div w:id="987051506">
      <w:bodyDiv w:val="1"/>
      <w:marLeft w:val="0"/>
      <w:marRight w:val="0"/>
      <w:marTop w:val="0"/>
      <w:marBottom w:val="0"/>
      <w:divBdr>
        <w:top w:val="none" w:sz="0" w:space="0" w:color="auto"/>
        <w:left w:val="none" w:sz="0" w:space="0" w:color="auto"/>
        <w:bottom w:val="none" w:sz="0" w:space="0" w:color="auto"/>
        <w:right w:val="none" w:sz="0" w:space="0" w:color="auto"/>
      </w:divBdr>
    </w:div>
    <w:div w:id="1353067131">
      <w:bodyDiv w:val="1"/>
      <w:marLeft w:val="0"/>
      <w:marRight w:val="0"/>
      <w:marTop w:val="0"/>
      <w:marBottom w:val="0"/>
      <w:divBdr>
        <w:top w:val="none" w:sz="0" w:space="0" w:color="auto"/>
        <w:left w:val="none" w:sz="0" w:space="0" w:color="auto"/>
        <w:bottom w:val="none" w:sz="0" w:space="0" w:color="auto"/>
        <w:right w:val="none" w:sz="0" w:space="0" w:color="auto"/>
      </w:divBdr>
    </w:div>
    <w:div w:id="1881938790">
      <w:bodyDiv w:val="1"/>
      <w:marLeft w:val="0"/>
      <w:marRight w:val="0"/>
      <w:marTop w:val="0"/>
      <w:marBottom w:val="0"/>
      <w:divBdr>
        <w:top w:val="none" w:sz="0" w:space="0" w:color="auto"/>
        <w:left w:val="none" w:sz="0" w:space="0" w:color="auto"/>
        <w:bottom w:val="none" w:sz="0" w:space="0" w:color="auto"/>
        <w:right w:val="none" w:sz="0" w:space="0" w:color="auto"/>
      </w:divBdr>
    </w:div>
    <w:div w:id="2031296853">
      <w:bodyDiv w:val="1"/>
      <w:marLeft w:val="0"/>
      <w:marRight w:val="0"/>
      <w:marTop w:val="0"/>
      <w:marBottom w:val="0"/>
      <w:divBdr>
        <w:top w:val="none" w:sz="0" w:space="0" w:color="auto"/>
        <w:left w:val="none" w:sz="0" w:space="0" w:color="auto"/>
        <w:bottom w:val="none" w:sz="0" w:space="0" w:color="auto"/>
        <w:right w:val="none" w:sz="0" w:space="0" w:color="auto"/>
      </w:divBdr>
      <w:divsChild>
        <w:div w:id="116590215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hyperlink" Target="javascript:void(0);" TargetMode="External"/><Relationship Id="rId9"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2</cp:revision>
  <cp:lastPrinted>2021-11-23T09:40:00Z</cp:lastPrinted>
  <dcterms:created xsi:type="dcterms:W3CDTF">2021-11-23T09:28:00Z</dcterms:created>
  <dcterms:modified xsi:type="dcterms:W3CDTF">2021-11-23T09:40:00Z</dcterms:modified>
</cp:coreProperties>
</file>