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94" w:rsidRPr="007C0594" w:rsidRDefault="007C0594" w:rsidP="007C0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冯天瑜：</w:t>
      </w:r>
      <w:bookmarkStart w:id="0" w:name="_GoBack"/>
      <w:bookmarkEnd w:id="0"/>
      <w:r>
        <w:rPr>
          <w:rFonts w:hint="eastAsia"/>
          <w:sz w:val="28"/>
          <w:szCs w:val="28"/>
        </w:rPr>
        <w:t>史剧与史观</w:t>
      </w:r>
      <w:r w:rsidRPr="007C0594">
        <w:rPr>
          <w:rFonts w:hint="eastAsia"/>
          <w:sz w:val="28"/>
          <w:szCs w:val="28"/>
        </w:rPr>
        <w:t>：劝君少颂秦始皇，民治定比君治强</w:t>
      </w:r>
    </w:p>
    <w:p w:rsidR="007C0594" w:rsidRDefault="007C0594" w:rsidP="007C0594">
      <w:r>
        <w:rPr>
          <w:rFonts w:hint="eastAsia"/>
        </w:rPr>
        <w:t>作者：冯天瑜</w:t>
      </w:r>
      <w:r>
        <w:t xml:space="preserve">      时间：2021-01-04   来源：“二十</w:t>
      </w:r>
      <w:proofErr w:type="gramStart"/>
      <w:r>
        <w:t>世</w:t>
      </w:r>
      <w:proofErr w:type="gramEnd"/>
      <w:r>
        <w:t>紀”</w:t>
      </w:r>
      <w:proofErr w:type="gramStart"/>
      <w:r>
        <w:t>微信公众号</w:t>
      </w:r>
      <w:proofErr w:type="gramEnd"/>
    </w:p>
    <w:p w:rsidR="007C0594" w:rsidRDefault="007C0594" w:rsidP="007C0594">
      <w:r>
        <w:t xml:space="preserve"> </w:t>
      </w:r>
      <w:r>
        <w:tab/>
      </w:r>
    </w:p>
    <w:p w:rsidR="007C0594" w:rsidRDefault="007C0594" w:rsidP="007C0594">
      <w:r>
        <w:rPr>
          <w:rFonts w:hint="eastAsia"/>
        </w:rPr>
        <w:t xml:space="preserve">　　（一）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约于十多年前，笔者草撰《评时下清宫戏历史观》，简析《雍正王朝》等一批颂扬清代帝王电视剧的史观偏失：把暴君美饰为爱民仁者，将尽斩同类、厉行文字狱、剿灭公论的阴谋家胤禛褒扬为“得民心者得天下”，扭曲历史真实，惟此为甚！此类史剧，显然从《红楼梦》《儒林外史》《哈姆雷特》《李尔王》《战争与和平》等中外文学杰作社会批判的传统上大开倒车，沦为宣扬专制君主独裁的御用品，对今人心智毒害匪浅。</w:t>
      </w:r>
    </w:p>
    <w:p w:rsidR="007C0594" w:rsidRDefault="007C0594" w:rsidP="007C0594">
      <w:pPr>
        <w:rPr>
          <w:rFonts w:hint="eastAsia"/>
        </w:rPr>
      </w:pPr>
    </w:p>
    <w:p w:rsidR="007C0594" w:rsidRDefault="007C0594" w:rsidP="007C0594">
      <w:r>
        <w:rPr>
          <w:rFonts w:hint="eastAsia"/>
        </w:rPr>
        <w:t xml:space="preserve">　　（二）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值得注目的是，此后十余年间，同类影视剧一发不可收，对专制帝王颂声的分贝愈益高昂，可谓震耳欲聋。如电影《英雄》，启用一流演职人员，将杀人如麻的独夫民贼秦王盛赞为绝世英雄，连准备前往刺杀的侠士也为其感化，拜服阶下，彻底颠覆了“风萧萧</w:t>
      </w:r>
      <w:proofErr w:type="gramStart"/>
      <w:r>
        <w:rPr>
          <w:rFonts w:hint="eastAsia"/>
        </w:rPr>
        <w:t>兮</w:t>
      </w:r>
      <w:proofErr w:type="gramEnd"/>
      <w:r>
        <w:rPr>
          <w:rFonts w:hint="eastAsia"/>
        </w:rPr>
        <w:t>易水寒，壮士一去</w:t>
      </w:r>
      <w:proofErr w:type="gramStart"/>
      <w:r>
        <w:rPr>
          <w:rFonts w:hint="eastAsia"/>
        </w:rPr>
        <w:t>兮</w:t>
      </w:r>
      <w:proofErr w:type="gramEnd"/>
      <w:r>
        <w:rPr>
          <w:rFonts w:hint="eastAsia"/>
        </w:rPr>
        <w:t>不复还”的荆轲大侠形象。此乃史界、文界的一大奇葩也！</w:t>
      </w:r>
    </w:p>
    <w:p w:rsidR="007C0594" w:rsidRDefault="007C0594" w:rsidP="007C0594">
      <w:pPr>
        <w:rPr>
          <w:rFonts w:hint="eastAsia"/>
        </w:rPr>
      </w:pPr>
    </w:p>
    <w:p w:rsidR="007C0594" w:rsidRDefault="007C0594" w:rsidP="007C0594">
      <w:pPr>
        <w:rPr>
          <w:rFonts w:hint="eastAsia"/>
        </w:rPr>
      </w:pPr>
      <w:r>
        <w:rPr>
          <w:rFonts w:hint="eastAsia"/>
        </w:rPr>
        <w:t xml:space="preserve">　　令人讶异的是，继《英雄》之后，一批颂秦的长卷电视剧接踵而至，观众应接不暇。时下，央视更汇集一线演员，推出七十八集巨制《大秦赋》，高调赞颂秦始皇，将《史记》等史书，《过秦论》等策论，《阿房宮》等文赋，《孟姜女哭长城》等民间故事所定格的那位绝世暴君、中国历史上的空前大屠夫、百家争鸣的断送者，抬举到政治高峰、道德圣殿；“天下苦秦久矣”一变而为“天下盼秦若久旱望云霓”，这更是史界、文界的空前创举。</w:t>
      </w:r>
      <w:proofErr w:type="gramStart"/>
      <w:r>
        <w:rPr>
          <w:rFonts w:hint="eastAsia"/>
        </w:rPr>
        <w:t>吾辈已</w:t>
      </w:r>
      <w:proofErr w:type="gramEnd"/>
      <w:r>
        <w:rPr>
          <w:rFonts w:hint="eastAsia"/>
        </w:rPr>
        <w:t>见怪不怪，如此种种，</w:t>
      </w:r>
      <w:proofErr w:type="gramStart"/>
      <w:r>
        <w:rPr>
          <w:rFonts w:hint="eastAsia"/>
        </w:rPr>
        <w:t>无庸多</w:t>
      </w:r>
      <w:proofErr w:type="gramEnd"/>
      <w:r>
        <w:rPr>
          <w:rFonts w:hint="eastAsia"/>
        </w:rPr>
        <w:t>议，现在仅就该剧历史观的一个症结处试</w:t>
      </w:r>
      <w:proofErr w:type="gramStart"/>
      <w:r>
        <w:rPr>
          <w:rFonts w:hint="eastAsia"/>
        </w:rPr>
        <w:t>作考析</w:t>
      </w:r>
      <w:proofErr w:type="gramEnd"/>
      <w:r>
        <w:rPr>
          <w:rFonts w:hint="eastAsia"/>
        </w:rPr>
        <w:t>，因为如上奇葩之说皆根源于此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史观。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（三）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《大秦赋》的史论依据，归结起来是：秦王终身力行东出，扫六合，并天下，是为着解万民于倒悬。“一天下”既然是天字第一号的正义之举，成功实行者秦始皇当然便是天字第一号的大英雄。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为辨析上说，我们首先看看，秦王扫六合，是否意在解万民于倒悬。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遍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史籍，兼涉考古发掘材料，可以发现秦王虽讲过“黔首安宁，不用兵革”一类漂亮话，但他“扫六合，一天下”，非为其他，全然为了做天下共主——超越周天子那样分权的宗法封建共主，而是掌握全部军政财文大权的专制</w:t>
      </w:r>
      <w:proofErr w:type="gramStart"/>
      <w:r>
        <w:rPr>
          <w:rFonts w:hint="eastAsia"/>
        </w:rPr>
        <w:t>集权共</w:t>
      </w:r>
      <w:proofErr w:type="gramEnd"/>
      <w:r>
        <w:rPr>
          <w:rFonts w:hint="eastAsia"/>
        </w:rPr>
        <w:t>主。诚如唐人柳宗元、明清之际王夫之所言，秦皇所为，全然出自一己私欲。为达此目的，可以利用一切、也可以破坏一切。秦王称帝前后的实践，是一部奴役七国臣民的血腥历史。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几代秦王皆奉行商鞅残民、弱民、穷民、愚民政策。中国文化本来长于“治民”，乏于“民治”，而秦制之下，民众更绝无问政权，有的只是服从君令，庶民任君宰割。而滥杀黎民，是秦政的家常便饭，秦将白起一次坑杀四十万赵国降卒（此种</w:t>
      </w:r>
      <w:proofErr w:type="gramStart"/>
      <w:r>
        <w:rPr>
          <w:rFonts w:hint="eastAsia"/>
        </w:rPr>
        <w:t>屠</w:t>
      </w:r>
      <w:proofErr w:type="gramEnd"/>
      <w:r>
        <w:rPr>
          <w:rFonts w:hint="eastAsia"/>
        </w:rPr>
        <w:t>俘之残暴程度，在世界战争史</w:t>
      </w:r>
      <w:r>
        <w:rPr>
          <w:rFonts w:hint="eastAsia"/>
        </w:rPr>
        <w:lastRenderedPageBreak/>
        <w:t>似无第二例），嬴政挥师攻陷赵都邯郸、魏都大梁、楚都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，皆行屠城，宫廷、民居洗劫空，贵胄、文物全数移往咸阳。列国称秦军为“虎狼之师”决非虚夸。秦王对</w:t>
      </w:r>
      <w:proofErr w:type="gramStart"/>
      <w:r>
        <w:rPr>
          <w:rFonts w:hint="eastAsia"/>
        </w:rPr>
        <w:t>自国秦人</w:t>
      </w:r>
      <w:proofErr w:type="gramEnd"/>
      <w:r>
        <w:rPr>
          <w:rFonts w:hint="eastAsia"/>
        </w:rPr>
        <w:t>也极端残忍，除橫征暴敛、敲骨吸髓外，还征调数十万黔首长年修建阿房宫（后来项羽焚烧此宫，大火延烧数十日，足见其广大</w:t>
      </w:r>
      <w:r>
        <w:t>)，又几十年如一日修建骊山陵墓（尚未开掘的始皇陵估计是世界规模最大、藏品最富的帝陵，仅以其附件——秦兵马俑规制之宏大，便可推想皇陵的伟岸），完工后，为保守陵墓机密，数以万计的民</w:t>
      </w:r>
      <w:proofErr w:type="gramStart"/>
      <w:r>
        <w:t>伕</w:t>
      </w:r>
      <w:proofErr w:type="gramEnd"/>
      <w:r>
        <w:t>格杀无论。这在世界史上亦属罕见。</w:t>
      </w:r>
    </w:p>
    <w:p w:rsidR="007C0594" w:rsidRDefault="007C0594" w:rsidP="007C0594">
      <w:pPr>
        <w:rPr>
          <w:rFonts w:hint="eastAsia"/>
        </w:rPr>
      </w:pPr>
    </w:p>
    <w:p w:rsidR="007C0594" w:rsidRDefault="007C0594" w:rsidP="007C0594">
      <w:r>
        <w:rPr>
          <w:rFonts w:hint="eastAsia"/>
        </w:rPr>
        <w:t xml:space="preserve">　　观</w:t>
      </w:r>
      <w:proofErr w:type="gramStart"/>
      <w:r>
        <w:rPr>
          <w:rFonts w:hint="eastAsia"/>
        </w:rPr>
        <w:t>诸全部</w:t>
      </w:r>
      <w:proofErr w:type="gramEnd"/>
      <w:r>
        <w:rPr>
          <w:rFonts w:hint="eastAsia"/>
        </w:rPr>
        <w:t>史籍，不见秦王东出解民于倒悬的任何实例，而所见只有尸骨遍野、城垣尽毁。但长剧《大秦赋》一而再，再而三让嬴政声情并茂地宣称，东出、一天下，为的是拯救万民于水火，还出现楚人投奔秦国的热烈场景，这种编造实在匪夷所思。</w:t>
      </w:r>
    </w:p>
    <w:p w:rsidR="007C0594" w:rsidRDefault="007C0594" w:rsidP="007C0594">
      <w:pPr>
        <w:rPr>
          <w:rFonts w:hint="eastAsia"/>
        </w:rPr>
      </w:pPr>
    </w:p>
    <w:p w:rsidR="007C0594" w:rsidRDefault="007C0594" w:rsidP="007C0594">
      <w:r>
        <w:rPr>
          <w:rFonts w:hint="eastAsia"/>
        </w:rPr>
        <w:t xml:space="preserve">　　（四）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在统一战争过程中，秦始皇、秦二世对自己的文臣武将乃至王族亲贵也极度苛酷残忍，吕不韦、韩非、李斯、蒙恬、</w:t>
      </w:r>
      <w:proofErr w:type="gramStart"/>
      <w:r>
        <w:rPr>
          <w:rFonts w:hint="eastAsia"/>
        </w:rPr>
        <w:t>芈</w:t>
      </w:r>
      <w:proofErr w:type="gramEnd"/>
      <w:r>
        <w:rPr>
          <w:rFonts w:hint="eastAsia"/>
        </w:rPr>
        <w:t>氏等有大功于秦政者，皆死于非命。秦代开启诸朝屠戮开国功臣之恶例，这正表明中国专制君主政治是一部绞肉机。而《大秦赋》对此或轻描淡写，或给绞肉机的操盘手嬴政虚构脉脉温情（如对吕不韦之死痛心疾首），或百般美化谋臣间的相互残杀（如把李斯陷害韩非写成韩非</w:t>
      </w:r>
      <w:proofErr w:type="gramStart"/>
      <w:r>
        <w:rPr>
          <w:rFonts w:hint="eastAsia"/>
        </w:rPr>
        <w:t>哀亡</w:t>
      </w:r>
      <w:proofErr w:type="gramEnd"/>
      <w:r>
        <w:rPr>
          <w:rFonts w:hint="eastAsia"/>
        </w:rPr>
        <w:t>于李斯怀抱）。统一战争中起重要作用的秦廷君臣（包括秦始皇本人）几乎无一人得到好死，这正是秦政残暴无情属性的必然表现。对此类历史现象，若能如莎士比亚《哈姆雷特》《李尔王》那样加以鞭笞，则大有历史教育作用，而《大秦赋》反道而行，竟扭曲历史实情，为秦廷君臣涂脂抹粉，给暴虐、狡诈的秦政乔装打扮，为一部鲜血淋漓的绞肉机披挂粉色锦缎，真不知是何用心。</w:t>
      </w:r>
    </w:p>
    <w:p w:rsidR="007C0594" w:rsidRDefault="007C0594" w:rsidP="007C0594">
      <w:pPr>
        <w:rPr>
          <w:rFonts w:hint="eastAsia"/>
        </w:rPr>
      </w:pPr>
    </w:p>
    <w:p w:rsidR="007C0594" w:rsidRDefault="007C0594" w:rsidP="007C0594">
      <w:r>
        <w:rPr>
          <w:rFonts w:hint="eastAsia"/>
        </w:rPr>
        <w:t xml:space="preserve">　　（五）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统一列国，一合天下，是战国时人的共同愿望。墨子多作其说，孟子有天下“定于一”的名论，韩非子有更明确具体的设计。秦国、秦王是这一历史大势的有力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者，此点必须肯定。李贽在这一意义上称嬴政为“千古一帝”，是可以成立的。但一切范畴都不应该绝对化，皆要置于特定的时空条件下加以评价。“大一统”亦如此。一般来说，国家大统可以休止兼并征战，有益于经济文化的发展，故我们赞同柳宗元《封建论》的言说，</w:t>
      </w:r>
      <w:proofErr w:type="gramStart"/>
      <w:r>
        <w:rPr>
          <w:rFonts w:hint="eastAsia"/>
        </w:rPr>
        <w:t>肯定秦</w:t>
      </w:r>
      <w:proofErr w:type="gramEnd"/>
      <w:r>
        <w:rPr>
          <w:rFonts w:hint="eastAsia"/>
        </w:rPr>
        <w:t>制的统一措施诸如合六国文字于秦篆，统一度量衡，废封建、立郡县等等，此类秦制的历史贡献不可低估。这是秦王运用“恶”的杠杆启动的历史进步，应予肯定。然而，秦代确立的专制君主集权</w:t>
      </w:r>
      <w:proofErr w:type="gramStart"/>
      <w:r>
        <w:rPr>
          <w:rFonts w:hint="eastAsia"/>
        </w:rPr>
        <w:t>政治传延两千年</w:t>
      </w:r>
      <w:proofErr w:type="gramEnd"/>
      <w:r>
        <w:rPr>
          <w:rFonts w:hint="eastAsia"/>
        </w:rPr>
        <w:t>并不断强化，在中国历史上是一柄庞大的双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剑，积极作用、消极作用皆不可低估。在近古以至近代，消极作用日益昭彰，君主专制集权成为阻碍中国社会近代转型的重大</w:t>
      </w:r>
      <w:proofErr w:type="gramStart"/>
      <w:r>
        <w:rPr>
          <w:rFonts w:hint="eastAsia"/>
        </w:rPr>
        <w:t>惰</w:t>
      </w:r>
      <w:proofErr w:type="gramEnd"/>
      <w:r>
        <w:rPr>
          <w:rFonts w:hint="eastAsia"/>
        </w:rPr>
        <w:t>因。故在文明转型的近现代为君主专制大唱赞歌，把秦始皇抬到德越三皇、功过五帝的位置，让今人对其顶礼膜拜，是莫大错误。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（六）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历史进步的根本标志，并非在政治的分合治，而在文明的进步，包括生产方式、社会结构、政治制度、观念形态进步与否。将历史的正义性简单归结为政教是否大统，必陷虚妄。例如，不能说今天列国分立的西欧比横跨欧亚的大一统俄罗斯落后。大一统的帝俄，长期充当“欧洲警察”，是近代欧洲进步的大障碍。西欧的一些分治的小国，如荷兰、比利时、瑞士、瑞典、丹麦是现代文明的较高典范，而一统大国俄罗斯至今仍在中等收入陷阱里苦苦挣扎。</w:t>
      </w:r>
      <w:r>
        <w:rPr>
          <w:rFonts w:hint="eastAsia"/>
        </w:rPr>
        <w:lastRenderedPageBreak/>
        <w:t>又如，芬兰被俄罗斯“统一”时，苦难深重，而摆脱俄国这一民族监狱后，几十年间即成为先进国家。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以中古史而论，大一统成就了汉唐的昌盛，但大一统也并非社会进步的灵丹妙药，蒙古统和了亚欧大陆，却令东亚、中亚、东欧诸文明破坏惨重，而摆脱蒙古可汗的大一统，反而是亚欧诸国的历史性进步。蒙古征服金、宋，建立版图宏大的元朝，却使“造极”于中华的</w:t>
      </w:r>
      <w:proofErr w:type="gramStart"/>
      <w:r>
        <w:rPr>
          <w:rFonts w:hint="eastAsia"/>
        </w:rPr>
        <w:t>宋代文明</w:t>
      </w:r>
      <w:proofErr w:type="gramEnd"/>
      <w:r>
        <w:rPr>
          <w:rFonts w:hint="eastAsia"/>
        </w:rPr>
        <w:t>发生大倒退。满洲人再度大一统，然嘉定三</w:t>
      </w:r>
      <w:proofErr w:type="gramStart"/>
      <w:r>
        <w:rPr>
          <w:rFonts w:hint="eastAsia"/>
        </w:rPr>
        <w:t>屠</w:t>
      </w:r>
      <w:proofErr w:type="gramEnd"/>
      <w:r>
        <w:rPr>
          <w:rFonts w:hint="eastAsia"/>
        </w:rPr>
        <w:t>、扬州十日，严重破坏明代文明，尤其使商品经济发达的江南地区坠入苦难深渊。元、清两度大一统固然有开疆拓土之功，但造成文明大倒退却是事实。故对“国家一统”须作具体分析，不可笼统赞扬。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值得注意的是，在冷兵器时代，完成大一统的往往是握有强力的后进人群。史上多次发生后进文明一统天下，其对先进文明的破坏，罄竹难书。以秦王扫六合而论，其统一文字、统一度量衡，废封建、立郡县，皆有益于中华文明的进步，应予肯定，然而，</w:t>
      </w:r>
      <w:proofErr w:type="gramStart"/>
      <w:r>
        <w:rPr>
          <w:rFonts w:hint="eastAsia"/>
        </w:rPr>
        <w:t>较之魏赵齐楚</w:t>
      </w:r>
      <w:proofErr w:type="gramEnd"/>
      <w:r>
        <w:rPr>
          <w:rFonts w:hint="eastAsia"/>
        </w:rPr>
        <w:t>，秦是落后文明，秦灭六国，在某种程度上是野蛮战胜文明，破坏性极大，汉初贾谊、</w:t>
      </w:r>
      <w:proofErr w:type="gramStart"/>
      <w:r>
        <w:rPr>
          <w:rFonts w:hint="eastAsia"/>
        </w:rPr>
        <w:t>晁</w:t>
      </w:r>
      <w:proofErr w:type="gramEnd"/>
      <w:r>
        <w:rPr>
          <w:rFonts w:hint="eastAsia"/>
        </w:rPr>
        <w:t>错等人雄文生动展现了</w:t>
      </w:r>
      <w:proofErr w:type="gramStart"/>
      <w:r>
        <w:rPr>
          <w:rFonts w:hint="eastAsia"/>
        </w:rPr>
        <w:t>秦统过程</w:t>
      </w:r>
      <w:proofErr w:type="gramEnd"/>
      <w:r>
        <w:rPr>
          <w:rFonts w:hint="eastAsia"/>
        </w:rPr>
        <w:t>中对繁荣的六国经济文化的毁灭性破坏。从战国中期到秦统一的百年间，人口锐减至三分之一，邯郸、大梁、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都等繁华都市毁灭殆尽，函谷关以东地区的</w:t>
      </w:r>
      <w:proofErr w:type="gramStart"/>
      <w:r>
        <w:rPr>
          <w:rFonts w:hint="eastAsia"/>
        </w:rPr>
        <w:t>文明至</w:t>
      </w:r>
      <w:proofErr w:type="gramEnd"/>
      <w:r>
        <w:rPr>
          <w:rFonts w:hint="eastAsia"/>
        </w:rPr>
        <w:t>汉代文景之治时期方得恢复。可见秦的大一统，于民于国带来的灾难并不低于利益。秦二世而亡，是历时最短的统一王朝，绝非偶然。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唐人柳宗元肯定秦代的统一之“制”，又批评其暴虐之“政”</w:t>
      </w:r>
      <w:r>
        <w:t>;明清之际黄宗羲、顾炎武对专制一统之秦制与封建分权之周制，作利弊得失的具体分析，而没有一味颂秦；近代民主主义者谭嗣同更严厉遺责残暴的秦政，认为近世中国的落后与之直接相关。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回到《大秦赋》所涉时代，秦朝二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而亡，</w:t>
      </w:r>
      <w:proofErr w:type="gramStart"/>
      <w:r>
        <w:rPr>
          <w:rFonts w:hint="eastAsia"/>
        </w:rPr>
        <w:t>连推行秦</w:t>
      </w:r>
      <w:proofErr w:type="gramEnd"/>
      <w:r>
        <w:rPr>
          <w:rFonts w:hint="eastAsia"/>
        </w:rPr>
        <w:t>制者也以悲剧收场，从商鞅到韩非、李斯、扶苏、蒙恬，以至于秦始皇本人，皆不得好死，而秦以后两千多年治乱循环，治</w:t>
      </w:r>
      <w:proofErr w:type="gramStart"/>
      <w:r>
        <w:rPr>
          <w:rFonts w:hint="eastAsia"/>
        </w:rPr>
        <w:t>与乱皆与</w:t>
      </w:r>
      <w:proofErr w:type="gramEnd"/>
      <w:r>
        <w:rPr>
          <w:rFonts w:hint="eastAsia"/>
        </w:rPr>
        <w:t>秦制有关；至于中国文明现代转型比西欧、日本较为困难，也与“百代皆行秦政法”有关。既然如此，可以留下一句话：</w:t>
      </w:r>
    </w:p>
    <w:p w:rsidR="007C0594" w:rsidRDefault="007C0594" w:rsidP="007C0594"/>
    <w:p w:rsidR="007C0594" w:rsidRDefault="007C0594" w:rsidP="007C0594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劝君少颂秦始皇</w:t>
      </w:r>
      <w:proofErr w:type="gramEnd"/>
      <w:r>
        <w:rPr>
          <w:rFonts w:hint="eastAsia"/>
        </w:rPr>
        <w:t>，民治</w:t>
      </w:r>
      <w:proofErr w:type="gramStart"/>
      <w:r>
        <w:rPr>
          <w:rFonts w:hint="eastAsia"/>
        </w:rPr>
        <w:t>定比君治强</w:t>
      </w:r>
      <w:proofErr w:type="gramEnd"/>
      <w:r>
        <w:rPr>
          <w:rFonts w:hint="eastAsia"/>
        </w:rPr>
        <w:t>。</w:t>
      </w:r>
    </w:p>
    <w:p w:rsidR="007C0594" w:rsidRDefault="007C0594" w:rsidP="007C0594"/>
    <w:p w:rsidR="00A96AC6" w:rsidRDefault="007C0594" w:rsidP="007C0594">
      <w:pPr>
        <w:ind w:firstLine="420"/>
      </w:pPr>
      <w:r>
        <w:t>2021年元旦，冯天瑜识于武昌珞珈山</w:t>
      </w:r>
    </w:p>
    <w:p w:rsidR="007C0594" w:rsidRPr="007C0594" w:rsidRDefault="007C0594" w:rsidP="007C0594">
      <w:pPr>
        <w:ind w:firstLine="420"/>
        <w:rPr>
          <w:rFonts w:hint="eastAsia"/>
        </w:rPr>
      </w:pPr>
    </w:p>
    <w:sectPr w:rsidR="007C0594" w:rsidRPr="007C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94"/>
    <w:rsid w:val="00371DAD"/>
    <w:rsid w:val="007C0594"/>
    <w:rsid w:val="00A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3648"/>
  <w15:chartTrackingRefBased/>
  <w15:docId w15:val="{FD8CE251-6ABC-4691-B3A5-A5E9C35F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2021-03-09T07:41:00Z</dcterms:created>
  <dcterms:modified xsi:type="dcterms:W3CDTF">2021-03-09T07:44:00Z</dcterms:modified>
</cp:coreProperties>
</file>